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2D49" w14:textId="77777777" w:rsidR="002D2D89" w:rsidRPr="00B51AE2" w:rsidRDefault="00634675">
      <w:pPr>
        <w:rPr>
          <w:rFonts w:ascii="Verdana" w:hAnsi="Verdana"/>
        </w:rPr>
      </w:pPr>
      <w:bookmarkStart w:id="0" w:name="_GoBack"/>
      <w:bookmarkEnd w:id="0"/>
      <w:r w:rsidRPr="00B51AE2">
        <w:rPr>
          <w:rFonts w:ascii="Verdana" w:hAnsi="Verdana"/>
          <w:b/>
          <w:noProof/>
          <w:sz w:val="18"/>
          <w:szCs w:val="18"/>
        </w:rPr>
        <mc:AlternateContent>
          <mc:Choice Requires="wps">
            <w:drawing>
              <wp:anchor distT="0" distB="0" distL="114300" distR="114300" simplePos="0" relativeHeight="251658240" behindDoc="0" locked="0" layoutInCell="0" allowOverlap="0" wp14:anchorId="480FE9E7" wp14:editId="258D20F4">
                <wp:simplePos x="0" y="0"/>
                <wp:positionH relativeFrom="column">
                  <wp:posOffset>2241282</wp:posOffset>
                </wp:positionH>
                <wp:positionV relativeFrom="page">
                  <wp:posOffset>463550</wp:posOffset>
                </wp:positionV>
                <wp:extent cx="4229100" cy="11430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43000"/>
                        </a:xfrm>
                        <a:prstGeom prst="rect">
                          <a:avLst/>
                        </a:prstGeom>
                        <a:solidFill>
                          <a:srgbClr val="FFFFFF"/>
                        </a:solidFill>
                        <a:ln w="9525">
                          <a:solidFill>
                            <a:srgbClr val="FFFFFF"/>
                          </a:solidFill>
                          <a:miter lim="800000"/>
                          <a:headEnd/>
                          <a:tailEnd/>
                        </a:ln>
                      </wps:spPr>
                      <wps:txbx>
                        <w:txbxContent>
                          <w:p w14:paraId="4A9C7C0E" w14:textId="433EBD5C" w:rsidR="003B6F6E" w:rsidRPr="0073000B" w:rsidRDefault="006757FF">
                            <w:pPr>
                              <w:pStyle w:val="Overskrift1"/>
                              <w:rPr>
                                <w:rFonts w:ascii="Arial" w:hAnsi="Arial"/>
                                <w:b/>
                                <w:color w:val="4F81BD" w:themeColor="accent1"/>
                              </w:rPr>
                            </w:pPr>
                            <w:r w:rsidRPr="0073000B">
                              <w:rPr>
                                <w:rFonts w:ascii="Arial" w:hAnsi="Arial"/>
                                <w:b/>
                                <w:color w:val="4F81BD" w:themeColor="accent1"/>
                              </w:rPr>
                              <w:t>Esbjerg almennyttige</w:t>
                            </w:r>
                            <w:r w:rsidR="00CF1390" w:rsidRPr="0073000B">
                              <w:rPr>
                                <w:rFonts w:ascii="Arial" w:hAnsi="Arial"/>
                                <w:b/>
                                <w:color w:val="4F81BD" w:themeColor="accent1"/>
                              </w:rPr>
                              <w:t xml:space="preserve"> Boligselskab</w:t>
                            </w:r>
                          </w:p>
                          <w:p w14:paraId="705011A8" w14:textId="77777777" w:rsidR="003B6F6E" w:rsidRDefault="003B6F6E">
                            <w:pPr>
                              <w:pStyle w:val="Overskrift4"/>
                              <w:rPr>
                                <w:b/>
                              </w:rPr>
                            </w:pPr>
                            <w:r>
                              <w:rPr>
                                <w:b/>
                              </w:rPr>
                              <w:t>Nyhedsbrev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E9E7" id="_x0000_t202" coordsize="21600,21600" o:spt="202" path="m,l,21600r21600,l21600,xe">
                <v:stroke joinstyle="miter"/>
                <v:path gradientshapeok="t" o:connecttype="rect"/>
              </v:shapetype>
              <v:shape id="Text Box 2" o:spid="_x0000_s1026" type="#_x0000_t202" style="position:absolute;margin-left:176.5pt;margin-top:36.5pt;width:33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" o:allowincell="f" o:allowoverlap="f" strokecolor="white">
                <v:textbox>
                  <w:txbxContent>
                    <w:p w14:paraId="4A9C7C0E" w14:textId="433EBD5C" w:rsidR="003B6F6E" w:rsidRPr="0073000B" w:rsidRDefault="006757FF">
                      <w:pPr>
                        <w:pStyle w:val="Overskrift1"/>
                        <w:rPr>
                          <w:rFonts w:ascii="Arial" w:hAnsi="Arial"/>
                          <w:b/>
                          <w:color w:val="4F81BD" w:themeColor="accent1"/>
                        </w:rPr>
                      </w:pPr>
                      <w:r w:rsidRPr="0073000B">
                        <w:rPr>
                          <w:rFonts w:ascii="Arial" w:hAnsi="Arial"/>
                          <w:b/>
                          <w:color w:val="4F81BD" w:themeColor="accent1"/>
                        </w:rPr>
                        <w:t>Esbjerg almennyttige</w:t>
                      </w:r>
                      <w:r w:rsidR="00CF1390" w:rsidRPr="0073000B">
                        <w:rPr>
                          <w:rFonts w:ascii="Arial" w:hAnsi="Arial"/>
                          <w:b/>
                          <w:color w:val="4F81BD" w:themeColor="accent1"/>
                        </w:rPr>
                        <w:t xml:space="preserve"> Boligselskab</w:t>
                      </w:r>
                    </w:p>
                    <w:p w14:paraId="705011A8" w14:textId="77777777" w:rsidR="003B6F6E" w:rsidRDefault="003B6F6E">
                      <w:pPr>
                        <w:pStyle w:val="Overskrift4"/>
                        <w:rPr>
                          <w:b/>
                        </w:rPr>
                      </w:pPr>
                      <w:r>
                        <w:rPr>
                          <w:b/>
                        </w:rPr>
                        <w:t>Nyhedsbrev</w:t>
                      </w:r>
                    </w:p>
                  </w:txbxContent>
                </v:textbox>
                <w10:wrap type="topAndBottom" anchory="page"/>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901"/>
        <w:gridCol w:w="2168"/>
      </w:tblGrid>
      <w:tr w:rsidR="00685C3A" w:rsidRPr="00B51AE2" w14:paraId="40CEF3E3" w14:textId="77777777" w:rsidTr="002D2D89">
        <w:trPr>
          <w:cantSplit/>
          <w:trHeight w:val="1424"/>
        </w:trPr>
        <w:tc>
          <w:tcPr>
            <w:tcW w:w="3069" w:type="dxa"/>
            <w:gridSpan w:val="2"/>
            <w:tcBorders>
              <w:bottom w:val="single" w:sz="24" w:space="0" w:color="auto"/>
            </w:tcBorders>
            <w:shd w:val="pct10" w:color="auto" w:fill="FFFFFF"/>
          </w:tcPr>
          <w:p w14:paraId="585B4766" w14:textId="77777777" w:rsidR="007C27CE" w:rsidRPr="00B51AE2" w:rsidRDefault="00CF1390" w:rsidP="00CF1390">
            <w:pPr>
              <w:jc w:val="center"/>
              <w:rPr>
                <w:rFonts w:ascii="Verdana" w:hAnsi="Verdana" w:cstheme="minorHAnsi"/>
                <w:sz w:val="18"/>
              </w:rPr>
            </w:pPr>
            <w:r w:rsidRPr="00B51AE2">
              <w:rPr>
                <w:rFonts w:ascii="Verdana" w:hAnsi="Verdana"/>
                <w:noProof/>
              </w:rPr>
              <w:drawing>
                <wp:inline distT="0" distB="0" distL="0" distR="0" wp14:anchorId="323608E8" wp14:editId="660CDAA1">
                  <wp:extent cx="1876425" cy="1595253"/>
                  <wp:effectExtent l="0" t="0" r="0" b="5080"/>
                  <wp:docPr id="2" name="Billede 2" descr="E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Blogo"/>
                          <pic:cNvPicPr>
                            <a:picLocks noChangeAspect="1" noChangeArrowheads="1"/>
                          </pic:cNvPicPr>
                        </pic:nvPicPr>
                        <pic:blipFill>
                          <a:blip r:embed="rId11"/>
                          <a:srcRect/>
                          <a:stretch>
                            <a:fillRect/>
                          </a:stretch>
                        </pic:blipFill>
                        <pic:spPr bwMode="auto">
                          <a:xfrm>
                            <a:off x="0" y="0"/>
                            <a:ext cx="1901925" cy="1616932"/>
                          </a:xfrm>
                          <a:prstGeom prst="rect">
                            <a:avLst/>
                          </a:prstGeom>
                          <a:noFill/>
                          <a:ln w="9525">
                            <a:noFill/>
                            <a:miter lim="800000"/>
                            <a:headEnd/>
                            <a:tailEnd/>
                          </a:ln>
                        </pic:spPr>
                      </pic:pic>
                    </a:graphicData>
                  </a:graphic>
                </wp:inline>
              </w:drawing>
            </w:r>
          </w:p>
        </w:tc>
      </w:tr>
      <w:tr w:rsidR="00685C3A" w:rsidRPr="00B51AE2" w14:paraId="1BAAD94C" w14:textId="77777777" w:rsidTr="009E31DD">
        <w:trPr>
          <w:cantSplit/>
          <w:trHeight w:val="930"/>
        </w:trPr>
        <w:tc>
          <w:tcPr>
            <w:tcW w:w="3069" w:type="dxa"/>
            <w:gridSpan w:val="2"/>
            <w:tcBorders>
              <w:top w:val="single" w:sz="24" w:space="0" w:color="auto"/>
            </w:tcBorders>
            <w:shd w:val="pct10" w:color="auto" w:fill="FFFFFF"/>
          </w:tcPr>
          <w:p w14:paraId="5E6F3184" w14:textId="77777777" w:rsidR="00685C3A" w:rsidRPr="00B51AE2" w:rsidRDefault="00685C3A">
            <w:pPr>
              <w:rPr>
                <w:rFonts w:ascii="Verdana" w:hAnsi="Verdana" w:cstheme="minorHAnsi"/>
                <w:sz w:val="18"/>
              </w:rPr>
            </w:pPr>
          </w:p>
          <w:p w14:paraId="6ACB7DED" w14:textId="714D7514" w:rsidR="00685C3A" w:rsidRPr="00B51AE2" w:rsidRDefault="00825852" w:rsidP="00381DAD">
            <w:pPr>
              <w:ind w:right="229"/>
              <w:jc w:val="right"/>
              <w:rPr>
                <w:rFonts w:ascii="Verdana" w:hAnsi="Verdana" w:cstheme="minorHAnsi"/>
                <w:b/>
                <w:sz w:val="18"/>
              </w:rPr>
            </w:pPr>
            <w:r>
              <w:rPr>
                <w:rFonts w:ascii="Verdana" w:hAnsi="Verdana" w:cstheme="minorHAnsi"/>
                <w:b/>
                <w:sz w:val="18"/>
              </w:rPr>
              <w:t>Maj</w:t>
            </w:r>
            <w:r w:rsidR="00862ED8">
              <w:rPr>
                <w:rFonts w:ascii="Verdana" w:hAnsi="Verdana" w:cstheme="minorHAnsi"/>
                <w:b/>
                <w:sz w:val="18"/>
              </w:rPr>
              <w:t xml:space="preserve"> 2020</w:t>
            </w:r>
          </w:p>
        </w:tc>
      </w:tr>
      <w:tr w:rsidR="00685C3A" w:rsidRPr="00B51AE2" w14:paraId="1AB9660B" w14:textId="77777777">
        <w:trPr>
          <w:cantSplit/>
        </w:trPr>
        <w:tc>
          <w:tcPr>
            <w:tcW w:w="3069" w:type="dxa"/>
            <w:gridSpan w:val="2"/>
            <w:tcBorders>
              <w:top w:val="single" w:sz="24" w:space="0" w:color="auto"/>
            </w:tcBorders>
            <w:shd w:val="pct10" w:color="auto" w:fill="FFFFFF"/>
          </w:tcPr>
          <w:p w14:paraId="045EF72E" w14:textId="77777777" w:rsidR="00685C3A" w:rsidRPr="00B51AE2" w:rsidRDefault="00685C3A">
            <w:pPr>
              <w:pStyle w:val="Overskrift1"/>
              <w:rPr>
                <w:rFonts w:ascii="Verdana" w:hAnsi="Verdana" w:cstheme="minorHAnsi"/>
                <w:b/>
              </w:rPr>
            </w:pPr>
          </w:p>
          <w:p w14:paraId="4A3D4686" w14:textId="77777777" w:rsidR="00685C3A" w:rsidRPr="00B51AE2" w:rsidRDefault="00685C3A">
            <w:pPr>
              <w:pStyle w:val="Overskrift1"/>
              <w:rPr>
                <w:rFonts w:ascii="Verdana" w:hAnsi="Verdana" w:cstheme="minorHAnsi"/>
                <w:b/>
              </w:rPr>
            </w:pPr>
            <w:r w:rsidRPr="00B51AE2">
              <w:rPr>
                <w:rFonts w:ascii="Verdana" w:hAnsi="Verdana" w:cstheme="minorHAnsi"/>
                <w:b/>
              </w:rPr>
              <w:t>I dette nummer</w:t>
            </w:r>
          </w:p>
          <w:p w14:paraId="2BC75FF8" w14:textId="77777777" w:rsidR="00685C3A" w:rsidRPr="00B51AE2" w:rsidRDefault="00685C3A">
            <w:pPr>
              <w:rPr>
                <w:rFonts w:ascii="Verdana" w:hAnsi="Verdana" w:cstheme="minorHAnsi"/>
              </w:rPr>
            </w:pPr>
          </w:p>
        </w:tc>
      </w:tr>
      <w:tr w:rsidR="00685C3A" w:rsidRPr="00B51AE2" w14:paraId="10570D42" w14:textId="77777777">
        <w:trPr>
          <w:cantSplit/>
        </w:trPr>
        <w:tc>
          <w:tcPr>
            <w:tcW w:w="901" w:type="dxa"/>
            <w:shd w:val="pct10" w:color="auto" w:fill="FFFFFF"/>
            <w:vAlign w:val="center"/>
          </w:tcPr>
          <w:p w14:paraId="558C6945" w14:textId="77777777" w:rsidR="00685C3A" w:rsidRPr="00B51AE2" w:rsidRDefault="00685C3A">
            <w:pPr>
              <w:spacing w:before="120" w:after="120"/>
              <w:rPr>
                <w:rFonts w:ascii="Verdana" w:hAnsi="Verdana" w:cstheme="minorHAnsi"/>
                <w:b/>
                <w:sz w:val="60"/>
              </w:rPr>
            </w:pPr>
            <w:r w:rsidRPr="00B51AE2">
              <w:rPr>
                <w:rFonts w:ascii="Verdana" w:hAnsi="Verdana" w:cstheme="minorHAnsi"/>
                <w:b/>
                <w:sz w:val="60"/>
              </w:rPr>
              <w:t>1</w:t>
            </w:r>
          </w:p>
        </w:tc>
        <w:tc>
          <w:tcPr>
            <w:tcW w:w="2168" w:type="dxa"/>
            <w:shd w:val="pct10" w:color="auto" w:fill="FFFFFF"/>
            <w:vAlign w:val="center"/>
          </w:tcPr>
          <w:p w14:paraId="06AF5B87" w14:textId="1182D125" w:rsidR="00251538" w:rsidRPr="00B51AE2" w:rsidRDefault="003F2D49" w:rsidP="002D2D89">
            <w:pPr>
              <w:pStyle w:val="Indhold-tekst-moderne"/>
              <w:spacing w:line="240" w:lineRule="auto"/>
              <w:rPr>
                <w:rFonts w:ascii="Verdana" w:hAnsi="Verdana" w:cstheme="minorHAnsi"/>
                <w:sz w:val="18"/>
                <w:szCs w:val="18"/>
              </w:rPr>
            </w:pPr>
            <w:r>
              <w:rPr>
                <w:rFonts w:ascii="Verdana" w:hAnsi="Verdana" w:cstheme="minorHAnsi"/>
                <w:sz w:val="18"/>
                <w:szCs w:val="18"/>
              </w:rPr>
              <w:t>Diverse</w:t>
            </w:r>
          </w:p>
        </w:tc>
      </w:tr>
      <w:tr w:rsidR="00685C3A" w:rsidRPr="00B51AE2" w14:paraId="0328E1DC" w14:textId="77777777">
        <w:trPr>
          <w:cantSplit/>
        </w:trPr>
        <w:tc>
          <w:tcPr>
            <w:tcW w:w="901" w:type="dxa"/>
            <w:shd w:val="pct10" w:color="auto" w:fill="FFFFFF"/>
            <w:vAlign w:val="center"/>
          </w:tcPr>
          <w:p w14:paraId="76A44DD4" w14:textId="77777777" w:rsidR="00685C3A" w:rsidRPr="00B51AE2" w:rsidRDefault="00685C3A">
            <w:pPr>
              <w:spacing w:before="120" w:after="120"/>
              <w:rPr>
                <w:rFonts w:ascii="Verdana" w:hAnsi="Verdana" w:cstheme="minorHAnsi"/>
                <w:b/>
                <w:sz w:val="60"/>
              </w:rPr>
            </w:pPr>
            <w:r w:rsidRPr="00B51AE2">
              <w:rPr>
                <w:rFonts w:ascii="Verdana" w:hAnsi="Verdana" w:cstheme="minorHAnsi"/>
                <w:b/>
                <w:sz w:val="60"/>
              </w:rPr>
              <w:t>2</w:t>
            </w:r>
          </w:p>
        </w:tc>
        <w:tc>
          <w:tcPr>
            <w:tcW w:w="2168" w:type="dxa"/>
            <w:shd w:val="pct10" w:color="auto" w:fill="FFFFFF"/>
            <w:vAlign w:val="center"/>
          </w:tcPr>
          <w:p w14:paraId="184AA857" w14:textId="257D658E" w:rsidR="00685C3A" w:rsidRPr="00B51AE2" w:rsidRDefault="003F1E11" w:rsidP="007B0AE0">
            <w:pPr>
              <w:rPr>
                <w:rFonts w:ascii="Verdana" w:hAnsi="Verdana" w:cstheme="minorHAnsi"/>
                <w:sz w:val="18"/>
                <w:szCs w:val="18"/>
              </w:rPr>
            </w:pPr>
            <w:r>
              <w:rPr>
                <w:rFonts w:ascii="Verdana" w:hAnsi="Verdana" w:cstheme="minorHAnsi"/>
                <w:sz w:val="18"/>
                <w:szCs w:val="18"/>
              </w:rPr>
              <w:t>Kontoret Skolegade 6</w:t>
            </w:r>
          </w:p>
        </w:tc>
      </w:tr>
      <w:tr w:rsidR="00685C3A" w:rsidRPr="00B51AE2" w14:paraId="1EB8E1E1" w14:textId="77777777">
        <w:trPr>
          <w:cantSplit/>
        </w:trPr>
        <w:tc>
          <w:tcPr>
            <w:tcW w:w="901" w:type="dxa"/>
            <w:shd w:val="pct10" w:color="auto" w:fill="FFFFFF"/>
            <w:vAlign w:val="center"/>
          </w:tcPr>
          <w:p w14:paraId="526D56A4" w14:textId="77777777" w:rsidR="00685C3A" w:rsidRPr="00B51AE2" w:rsidRDefault="00685C3A">
            <w:pPr>
              <w:spacing w:before="120" w:after="120"/>
              <w:rPr>
                <w:rFonts w:ascii="Verdana" w:hAnsi="Verdana" w:cstheme="minorHAnsi"/>
                <w:b/>
                <w:sz w:val="60"/>
              </w:rPr>
            </w:pPr>
            <w:r w:rsidRPr="00B51AE2">
              <w:rPr>
                <w:rFonts w:ascii="Verdana" w:hAnsi="Verdana" w:cstheme="minorHAnsi"/>
                <w:b/>
                <w:sz w:val="60"/>
              </w:rPr>
              <w:t>3</w:t>
            </w:r>
          </w:p>
        </w:tc>
        <w:tc>
          <w:tcPr>
            <w:tcW w:w="2168" w:type="dxa"/>
            <w:shd w:val="pct10" w:color="auto" w:fill="FFFFFF"/>
            <w:vAlign w:val="center"/>
          </w:tcPr>
          <w:p w14:paraId="47A1A161" w14:textId="28EEA7F6" w:rsidR="00685C3A" w:rsidRPr="00B51AE2" w:rsidRDefault="003F2D49">
            <w:pPr>
              <w:spacing w:before="120" w:after="120"/>
              <w:rPr>
                <w:rFonts w:ascii="Verdana" w:hAnsi="Verdana" w:cstheme="minorHAnsi"/>
                <w:sz w:val="18"/>
                <w:szCs w:val="18"/>
              </w:rPr>
            </w:pPr>
            <w:r>
              <w:rPr>
                <w:rFonts w:ascii="Verdana" w:hAnsi="Verdana" w:cstheme="minorHAnsi"/>
                <w:sz w:val="18"/>
                <w:szCs w:val="18"/>
              </w:rPr>
              <w:t>Aktive fællesskaber</w:t>
            </w:r>
          </w:p>
        </w:tc>
      </w:tr>
      <w:tr w:rsidR="00F11772" w:rsidRPr="00B51AE2" w14:paraId="4E7CC0DB" w14:textId="77777777">
        <w:trPr>
          <w:cantSplit/>
        </w:trPr>
        <w:tc>
          <w:tcPr>
            <w:tcW w:w="901" w:type="dxa"/>
            <w:shd w:val="pct10" w:color="auto" w:fill="FFFFFF"/>
            <w:vAlign w:val="center"/>
          </w:tcPr>
          <w:p w14:paraId="35BE2DD6" w14:textId="77777777" w:rsidR="00F11772" w:rsidRPr="00B51AE2" w:rsidRDefault="00F11772" w:rsidP="00F11772">
            <w:pPr>
              <w:spacing w:before="120" w:after="120"/>
              <w:rPr>
                <w:rFonts w:ascii="Verdana" w:hAnsi="Verdana" w:cstheme="minorHAnsi"/>
                <w:b/>
                <w:sz w:val="60"/>
              </w:rPr>
            </w:pPr>
            <w:r w:rsidRPr="00B51AE2">
              <w:rPr>
                <w:rFonts w:ascii="Verdana" w:hAnsi="Verdana" w:cstheme="minorHAnsi"/>
                <w:b/>
                <w:sz w:val="60"/>
              </w:rPr>
              <w:t>4</w:t>
            </w:r>
          </w:p>
        </w:tc>
        <w:tc>
          <w:tcPr>
            <w:tcW w:w="2168" w:type="dxa"/>
            <w:shd w:val="pct10" w:color="auto" w:fill="FFFFFF"/>
            <w:vAlign w:val="center"/>
          </w:tcPr>
          <w:p w14:paraId="5BF12DF4" w14:textId="7357761D" w:rsidR="00F11772" w:rsidRPr="00B51AE2" w:rsidRDefault="003F2D49" w:rsidP="00F11772">
            <w:pPr>
              <w:spacing w:before="120" w:after="120"/>
              <w:rPr>
                <w:rFonts w:ascii="Verdana" w:hAnsi="Verdana" w:cstheme="minorHAnsi"/>
                <w:sz w:val="18"/>
                <w:szCs w:val="18"/>
              </w:rPr>
            </w:pPr>
            <w:r>
              <w:rPr>
                <w:rFonts w:ascii="Verdana" w:hAnsi="Verdana" w:cstheme="minorHAnsi"/>
                <w:sz w:val="18"/>
                <w:szCs w:val="18"/>
              </w:rPr>
              <w:t>DAB`s udvalg for bæredygtighed</w:t>
            </w:r>
            <w:r w:rsidR="003F1E11">
              <w:rPr>
                <w:rFonts w:ascii="Verdana" w:hAnsi="Verdana" w:cstheme="minorHAnsi"/>
                <w:sz w:val="18"/>
                <w:szCs w:val="18"/>
              </w:rPr>
              <w:t>.</w:t>
            </w:r>
          </w:p>
        </w:tc>
      </w:tr>
      <w:tr w:rsidR="00C85916" w:rsidRPr="00B51AE2" w14:paraId="46472DE8" w14:textId="77777777">
        <w:trPr>
          <w:cantSplit/>
        </w:trPr>
        <w:tc>
          <w:tcPr>
            <w:tcW w:w="901" w:type="dxa"/>
            <w:shd w:val="pct10" w:color="auto" w:fill="FFFFFF"/>
            <w:vAlign w:val="center"/>
          </w:tcPr>
          <w:p w14:paraId="22FF7BE2" w14:textId="77777777" w:rsidR="00C85916" w:rsidRPr="00B51AE2" w:rsidRDefault="00C85916" w:rsidP="00C85916">
            <w:pPr>
              <w:spacing w:before="120" w:after="120"/>
              <w:rPr>
                <w:rFonts w:ascii="Verdana" w:hAnsi="Verdana" w:cstheme="minorHAnsi"/>
                <w:b/>
                <w:sz w:val="60"/>
              </w:rPr>
            </w:pPr>
            <w:r w:rsidRPr="00B51AE2">
              <w:rPr>
                <w:rFonts w:ascii="Verdana" w:hAnsi="Verdana" w:cstheme="minorHAnsi"/>
                <w:b/>
                <w:sz w:val="60"/>
              </w:rPr>
              <w:t>5</w:t>
            </w:r>
          </w:p>
        </w:tc>
        <w:tc>
          <w:tcPr>
            <w:tcW w:w="2168" w:type="dxa"/>
            <w:shd w:val="pct10" w:color="auto" w:fill="FFFFFF"/>
            <w:vAlign w:val="center"/>
          </w:tcPr>
          <w:p w14:paraId="3E405D46" w14:textId="16A59C76" w:rsidR="00C85916" w:rsidRPr="00B51AE2" w:rsidRDefault="003F2D49" w:rsidP="00B96157">
            <w:pPr>
              <w:spacing w:before="120" w:after="120"/>
              <w:rPr>
                <w:rFonts w:ascii="Verdana" w:hAnsi="Verdana" w:cstheme="minorHAnsi"/>
                <w:sz w:val="18"/>
                <w:szCs w:val="18"/>
              </w:rPr>
            </w:pPr>
            <w:r>
              <w:rPr>
                <w:rFonts w:ascii="Verdana" w:hAnsi="Verdana" w:cstheme="minorHAnsi"/>
                <w:sz w:val="18"/>
                <w:szCs w:val="18"/>
              </w:rPr>
              <w:t>Godkendelse af tilskud fra arbejdskapitalen</w:t>
            </w:r>
          </w:p>
        </w:tc>
      </w:tr>
      <w:tr w:rsidR="00C85916" w:rsidRPr="00B51AE2" w14:paraId="73E6C9D9" w14:textId="77777777">
        <w:trPr>
          <w:cantSplit/>
        </w:trPr>
        <w:tc>
          <w:tcPr>
            <w:tcW w:w="901" w:type="dxa"/>
            <w:shd w:val="pct10" w:color="auto" w:fill="FFFFFF"/>
            <w:vAlign w:val="center"/>
          </w:tcPr>
          <w:p w14:paraId="33B8F134" w14:textId="77777777" w:rsidR="00C85916" w:rsidRPr="00B51AE2" w:rsidRDefault="00C85916" w:rsidP="00C85916">
            <w:pPr>
              <w:spacing w:before="120" w:after="120"/>
              <w:rPr>
                <w:rFonts w:ascii="Verdana" w:hAnsi="Verdana" w:cstheme="minorHAnsi"/>
                <w:b/>
                <w:sz w:val="60"/>
              </w:rPr>
            </w:pPr>
            <w:r w:rsidRPr="00B51AE2">
              <w:rPr>
                <w:rFonts w:ascii="Verdana" w:hAnsi="Verdana" w:cstheme="minorHAnsi"/>
                <w:b/>
                <w:sz w:val="60"/>
              </w:rPr>
              <w:t>6</w:t>
            </w:r>
          </w:p>
        </w:tc>
        <w:tc>
          <w:tcPr>
            <w:tcW w:w="2168" w:type="dxa"/>
            <w:shd w:val="pct10" w:color="auto" w:fill="FFFFFF"/>
            <w:vAlign w:val="center"/>
          </w:tcPr>
          <w:p w14:paraId="590A1C26" w14:textId="5C2D9866" w:rsidR="00C85916" w:rsidRPr="00B51AE2" w:rsidRDefault="003F2D49" w:rsidP="00B96157">
            <w:pPr>
              <w:spacing w:before="120" w:after="120"/>
              <w:rPr>
                <w:rFonts w:ascii="Verdana" w:hAnsi="Verdana" w:cstheme="minorHAnsi"/>
                <w:sz w:val="18"/>
                <w:szCs w:val="18"/>
              </w:rPr>
            </w:pPr>
            <w:r>
              <w:rPr>
                <w:rFonts w:ascii="Verdana" w:hAnsi="Verdana" w:cstheme="minorHAnsi"/>
                <w:sz w:val="18"/>
                <w:szCs w:val="18"/>
              </w:rPr>
              <w:t>Godkendelse af regnsakb</w:t>
            </w:r>
          </w:p>
        </w:tc>
      </w:tr>
      <w:tr w:rsidR="00C85916" w:rsidRPr="00B51AE2" w14:paraId="1399BB0B" w14:textId="77777777">
        <w:trPr>
          <w:cantSplit/>
        </w:trPr>
        <w:tc>
          <w:tcPr>
            <w:tcW w:w="901" w:type="dxa"/>
            <w:shd w:val="pct10" w:color="auto" w:fill="FFFFFF"/>
            <w:vAlign w:val="center"/>
          </w:tcPr>
          <w:p w14:paraId="77DA872F" w14:textId="77777777" w:rsidR="00C85916" w:rsidRPr="00B51AE2" w:rsidRDefault="00C85916" w:rsidP="00C85916">
            <w:pPr>
              <w:spacing w:before="120" w:after="120"/>
              <w:rPr>
                <w:rFonts w:ascii="Verdana" w:hAnsi="Verdana" w:cstheme="minorHAnsi"/>
                <w:b/>
                <w:sz w:val="60"/>
              </w:rPr>
            </w:pPr>
            <w:r w:rsidRPr="00B51AE2">
              <w:rPr>
                <w:rFonts w:ascii="Verdana" w:hAnsi="Verdana" w:cstheme="minorHAnsi"/>
                <w:b/>
                <w:sz w:val="60"/>
              </w:rPr>
              <w:t>7</w:t>
            </w:r>
          </w:p>
        </w:tc>
        <w:tc>
          <w:tcPr>
            <w:tcW w:w="2168" w:type="dxa"/>
            <w:shd w:val="pct10" w:color="auto" w:fill="FFFFFF"/>
            <w:vAlign w:val="center"/>
          </w:tcPr>
          <w:p w14:paraId="158111EF" w14:textId="0A966B3C" w:rsidR="00C85916" w:rsidRPr="00B51AE2" w:rsidRDefault="003F2D49" w:rsidP="00C85916">
            <w:pPr>
              <w:spacing w:before="120" w:after="120"/>
              <w:rPr>
                <w:rFonts w:ascii="Verdana" w:hAnsi="Verdana" w:cstheme="minorHAnsi"/>
                <w:sz w:val="18"/>
                <w:szCs w:val="18"/>
              </w:rPr>
            </w:pPr>
            <w:r>
              <w:rPr>
                <w:rFonts w:ascii="Verdana" w:hAnsi="Verdana" w:cstheme="minorHAnsi"/>
                <w:sz w:val="18"/>
                <w:szCs w:val="18"/>
              </w:rPr>
              <w:t>Effektiv drift</w:t>
            </w:r>
          </w:p>
        </w:tc>
      </w:tr>
      <w:tr w:rsidR="00C85916" w:rsidRPr="00B51AE2" w14:paraId="35E99477" w14:textId="77777777">
        <w:trPr>
          <w:cantSplit/>
        </w:trPr>
        <w:tc>
          <w:tcPr>
            <w:tcW w:w="901" w:type="dxa"/>
            <w:shd w:val="pct10" w:color="auto" w:fill="FFFFFF"/>
            <w:vAlign w:val="center"/>
          </w:tcPr>
          <w:p w14:paraId="0BA957D6" w14:textId="77777777" w:rsidR="00C85916" w:rsidRPr="00B51AE2" w:rsidRDefault="00C85916" w:rsidP="00C85916">
            <w:pPr>
              <w:spacing w:before="120" w:after="120"/>
              <w:rPr>
                <w:rFonts w:ascii="Verdana" w:hAnsi="Verdana" w:cstheme="minorHAnsi"/>
                <w:b/>
                <w:sz w:val="60"/>
              </w:rPr>
            </w:pPr>
            <w:r w:rsidRPr="00B51AE2">
              <w:rPr>
                <w:rFonts w:ascii="Verdana" w:hAnsi="Verdana" w:cstheme="minorHAnsi"/>
                <w:b/>
                <w:sz w:val="60"/>
              </w:rPr>
              <w:t>8</w:t>
            </w:r>
          </w:p>
        </w:tc>
        <w:tc>
          <w:tcPr>
            <w:tcW w:w="2168" w:type="dxa"/>
            <w:shd w:val="pct10" w:color="auto" w:fill="FFFFFF"/>
            <w:vAlign w:val="center"/>
          </w:tcPr>
          <w:p w14:paraId="7A9B611D" w14:textId="5821A3A5" w:rsidR="00C85916" w:rsidRPr="00B51AE2" w:rsidRDefault="003F2D49" w:rsidP="003859B8">
            <w:pPr>
              <w:spacing w:before="120" w:after="120"/>
              <w:rPr>
                <w:rFonts w:ascii="Verdana" w:hAnsi="Verdana" w:cstheme="minorHAnsi"/>
                <w:sz w:val="18"/>
                <w:szCs w:val="18"/>
              </w:rPr>
            </w:pPr>
            <w:r>
              <w:rPr>
                <w:rFonts w:ascii="Verdana" w:hAnsi="Verdana" w:cstheme="minorHAnsi"/>
                <w:sz w:val="18"/>
                <w:szCs w:val="18"/>
              </w:rPr>
              <w:t>Udskiftning af vinduer Lykkegårdsparken</w:t>
            </w:r>
          </w:p>
        </w:tc>
      </w:tr>
      <w:tr w:rsidR="00F11772" w:rsidRPr="00B51AE2" w14:paraId="4BFB50A0" w14:textId="77777777">
        <w:trPr>
          <w:cantSplit/>
          <w:trHeight w:val="1134"/>
        </w:trPr>
        <w:tc>
          <w:tcPr>
            <w:tcW w:w="901" w:type="dxa"/>
            <w:tcBorders>
              <w:bottom w:val="single" w:sz="24" w:space="0" w:color="auto"/>
            </w:tcBorders>
            <w:shd w:val="pct10" w:color="auto" w:fill="FFFFFF"/>
            <w:vAlign w:val="center"/>
          </w:tcPr>
          <w:p w14:paraId="5CF167AE" w14:textId="77777777" w:rsidR="00F11772" w:rsidRPr="00B51AE2" w:rsidRDefault="00F11772" w:rsidP="00F11772">
            <w:pPr>
              <w:spacing w:before="120" w:after="120"/>
              <w:rPr>
                <w:rFonts w:ascii="Verdana" w:hAnsi="Verdana" w:cstheme="minorHAnsi"/>
                <w:b/>
                <w:sz w:val="60"/>
              </w:rPr>
            </w:pPr>
            <w:r w:rsidRPr="00B51AE2">
              <w:rPr>
                <w:rFonts w:ascii="Verdana" w:hAnsi="Verdana" w:cstheme="minorHAnsi"/>
                <w:b/>
                <w:sz w:val="60"/>
              </w:rPr>
              <w:t>9</w:t>
            </w:r>
          </w:p>
        </w:tc>
        <w:tc>
          <w:tcPr>
            <w:tcW w:w="2168" w:type="dxa"/>
            <w:tcBorders>
              <w:bottom w:val="single" w:sz="24" w:space="0" w:color="auto"/>
            </w:tcBorders>
            <w:shd w:val="pct10" w:color="auto" w:fill="FFFFFF"/>
            <w:vAlign w:val="center"/>
          </w:tcPr>
          <w:p w14:paraId="34235EDF" w14:textId="5FEA46B0" w:rsidR="00F11772" w:rsidRPr="00B51AE2" w:rsidRDefault="003F1E11" w:rsidP="00C85916">
            <w:pPr>
              <w:spacing w:before="120" w:after="120"/>
              <w:rPr>
                <w:rFonts w:ascii="Verdana" w:hAnsi="Verdana" w:cstheme="minorHAnsi"/>
                <w:sz w:val="18"/>
                <w:szCs w:val="18"/>
              </w:rPr>
            </w:pPr>
            <w:r>
              <w:rPr>
                <w:rFonts w:ascii="Verdana" w:hAnsi="Verdana" w:cstheme="minorHAnsi"/>
                <w:sz w:val="18"/>
                <w:szCs w:val="18"/>
              </w:rPr>
              <w:t xml:space="preserve">Rundtur i afdelingerne </w:t>
            </w:r>
            <w:r w:rsidR="003F2D49">
              <w:rPr>
                <w:rFonts w:ascii="Verdana" w:hAnsi="Verdana" w:cstheme="minorHAnsi"/>
                <w:sz w:val="18"/>
                <w:szCs w:val="18"/>
              </w:rPr>
              <w:t>udsat til 2021</w:t>
            </w:r>
          </w:p>
        </w:tc>
      </w:tr>
      <w:tr w:rsidR="00F11772" w:rsidRPr="00B51AE2" w14:paraId="57A1DA52" w14:textId="77777777">
        <w:trPr>
          <w:cantSplit/>
        </w:trPr>
        <w:tc>
          <w:tcPr>
            <w:tcW w:w="3069" w:type="dxa"/>
            <w:gridSpan w:val="2"/>
            <w:tcBorders>
              <w:top w:val="single" w:sz="24" w:space="0" w:color="auto"/>
              <w:bottom w:val="single" w:sz="24" w:space="0" w:color="auto"/>
            </w:tcBorders>
            <w:shd w:val="pct10" w:color="auto" w:fill="FFFFFF"/>
          </w:tcPr>
          <w:p w14:paraId="04E8FAE5" w14:textId="1EC7F0BB" w:rsidR="00F11772" w:rsidRPr="00B51AE2" w:rsidRDefault="00B96157" w:rsidP="00F11772">
            <w:pPr>
              <w:pStyle w:val="Indhold-tekst-moderne"/>
              <w:rPr>
                <w:rFonts w:ascii="Verdana" w:hAnsi="Verdana" w:cstheme="minorHAnsi"/>
                <w:b/>
              </w:rPr>
            </w:pPr>
            <w:r w:rsidRPr="00B51AE2">
              <w:rPr>
                <w:rFonts w:ascii="Verdana" w:hAnsi="Verdana" w:cstheme="minorHAnsi"/>
                <w:b/>
              </w:rPr>
              <w:t xml:space="preserve"> </w:t>
            </w:r>
          </w:p>
          <w:p w14:paraId="5964F7DE" w14:textId="2718697C" w:rsidR="00F11772" w:rsidRPr="00B51AE2" w:rsidRDefault="00B96157" w:rsidP="00F11772">
            <w:pPr>
              <w:pStyle w:val="Indhold-tekst-moderne"/>
              <w:rPr>
                <w:rFonts w:ascii="Verdana" w:eastAsia="Arial Unicode MS" w:hAnsi="Verdana" w:cstheme="minorHAnsi"/>
                <w:b/>
                <w:sz w:val="16"/>
              </w:rPr>
            </w:pPr>
            <w:r w:rsidRPr="00B51AE2">
              <w:rPr>
                <w:rFonts w:ascii="Verdana" w:eastAsia="Arial Unicode MS" w:hAnsi="Verdana" w:cstheme="minorHAnsi"/>
                <w:sz w:val="16"/>
              </w:rPr>
              <w:t xml:space="preserve"> </w:t>
            </w:r>
          </w:p>
          <w:p w14:paraId="1185DDFC" w14:textId="77777777" w:rsidR="00F11772" w:rsidRPr="00B51AE2" w:rsidRDefault="00F11772" w:rsidP="00F11772">
            <w:pPr>
              <w:rPr>
                <w:rFonts w:ascii="Verdana" w:hAnsi="Verdana" w:cstheme="minorHAnsi"/>
                <w:sz w:val="20"/>
              </w:rPr>
            </w:pPr>
          </w:p>
        </w:tc>
      </w:tr>
    </w:tbl>
    <w:p w14:paraId="77416A75" w14:textId="77777777" w:rsidR="00685C3A" w:rsidRPr="00B51AE2" w:rsidRDefault="00685C3A">
      <w:pPr>
        <w:pStyle w:val="Indhold-tekst-moderne"/>
        <w:rPr>
          <w:rFonts w:ascii="Verdana" w:hAnsi="Verdana" w:cstheme="minorHAnsi"/>
        </w:rPr>
      </w:pPr>
    </w:p>
    <w:p w14:paraId="239DEF36" w14:textId="50F22E68" w:rsidR="00685C3A" w:rsidRPr="00F07FBB" w:rsidRDefault="00690945">
      <w:pPr>
        <w:pStyle w:val="Indhold-tekst-moderne"/>
        <w:rPr>
          <w:rFonts w:ascii="Verdana" w:eastAsia="Arial Unicode MS" w:hAnsi="Verdana" w:cstheme="minorHAnsi"/>
          <w:b/>
          <w:sz w:val="18"/>
          <w:szCs w:val="18"/>
        </w:rPr>
      </w:pPr>
      <w:r w:rsidRPr="00F07FBB">
        <w:rPr>
          <w:rFonts w:ascii="Verdana" w:eastAsia="Arial Unicode MS" w:hAnsi="Verdana" w:cstheme="minorHAnsi"/>
          <w:b/>
          <w:sz w:val="18"/>
          <w:szCs w:val="18"/>
        </w:rPr>
        <w:t>Bestyrelsen</w:t>
      </w:r>
      <w:r w:rsidR="00685C3A" w:rsidRPr="00F07FBB">
        <w:rPr>
          <w:rFonts w:ascii="Verdana" w:eastAsia="Arial Unicode MS" w:hAnsi="Verdana" w:cstheme="minorHAnsi"/>
          <w:b/>
          <w:sz w:val="18"/>
          <w:szCs w:val="18"/>
        </w:rPr>
        <w:t xml:space="preserve"> holdt møde </w:t>
      </w:r>
      <w:r w:rsidR="00381DAD" w:rsidRPr="00F07FBB">
        <w:rPr>
          <w:rFonts w:ascii="Verdana" w:eastAsia="Arial Unicode MS" w:hAnsi="Verdana" w:cstheme="minorHAnsi"/>
          <w:b/>
          <w:sz w:val="18"/>
          <w:szCs w:val="18"/>
        </w:rPr>
        <w:t xml:space="preserve">den </w:t>
      </w:r>
      <w:r w:rsidR="00825852">
        <w:rPr>
          <w:rFonts w:ascii="Verdana" w:eastAsia="Arial Unicode MS" w:hAnsi="Verdana" w:cstheme="minorHAnsi"/>
          <w:b/>
          <w:sz w:val="18"/>
          <w:szCs w:val="18"/>
        </w:rPr>
        <w:t xml:space="preserve">25. maj </w:t>
      </w:r>
      <w:r w:rsidR="00862ED8">
        <w:rPr>
          <w:rFonts w:ascii="Verdana" w:eastAsia="Arial Unicode MS" w:hAnsi="Verdana" w:cstheme="minorHAnsi"/>
          <w:b/>
          <w:sz w:val="18"/>
          <w:szCs w:val="18"/>
        </w:rPr>
        <w:t xml:space="preserve"> 2020</w:t>
      </w:r>
      <w:r w:rsidR="00825852">
        <w:rPr>
          <w:rFonts w:ascii="Verdana" w:eastAsia="Arial Unicode MS" w:hAnsi="Verdana" w:cstheme="minorHAnsi"/>
          <w:b/>
          <w:sz w:val="18"/>
          <w:szCs w:val="18"/>
        </w:rPr>
        <w:t xml:space="preserve"> ved skriftlig votering.</w:t>
      </w:r>
    </w:p>
    <w:p w14:paraId="4BCA909A" w14:textId="77777777" w:rsidR="00C0041B" w:rsidRPr="00F07FBB" w:rsidRDefault="00C0041B">
      <w:pPr>
        <w:pStyle w:val="Indhold-tekst-moderne"/>
        <w:rPr>
          <w:rFonts w:ascii="Verdana" w:eastAsia="Arial Unicode MS" w:hAnsi="Verdana" w:cstheme="minorHAnsi"/>
          <w:b/>
          <w:sz w:val="18"/>
          <w:szCs w:val="18"/>
        </w:rPr>
      </w:pPr>
    </w:p>
    <w:p w14:paraId="69EBC81D" w14:textId="6142D8F8" w:rsidR="00CF1390" w:rsidRDefault="00B120F4" w:rsidP="005E32CB">
      <w:pPr>
        <w:pStyle w:val="Indhold-tekst-moderne"/>
        <w:rPr>
          <w:rFonts w:ascii="Verdana" w:eastAsia="Arial Unicode MS" w:hAnsi="Verdana" w:cstheme="minorHAnsi"/>
          <w:b/>
        </w:rPr>
      </w:pPr>
      <w:r w:rsidRPr="00F07FBB">
        <w:rPr>
          <w:rFonts w:ascii="Verdana" w:eastAsia="Arial Unicode MS" w:hAnsi="Verdana" w:cstheme="minorHAnsi"/>
          <w:b/>
          <w:sz w:val="18"/>
          <w:szCs w:val="18"/>
        </w:rPr>
        <w:t xml:space="preserve"> </w:t>
      </w:r>
      <w:r w:rsidR="00CF1390" w:rsidRPr="00B6432A">
        <w:rPr>
          <w:rFonts w:ascii="Verdana" w:eastAsia="Arial Unicode MS" w:hAnsi="Verdana" w:cstheme="minorHAnsi"/>
          <w:b/>
        </w:rPr>
        <w:t>Diverse orientering:</w:t>
      </w:r>
    </w:p>
    <w:p w14:paraId="5C8A90B0" w14:textId="05BE4645" w:rsidR="00B6432A" w:rsidRDefault="00B6432A" w:rsidP="005E32CB">
      <w:pPr>
        <w:pStyle w:val="Indhold-tekst-moderne"/>
        <w:rPr>
          <w:rFonts w:ascii="Verdana" w:eastAsia="Arial Unicode MS" w:hAnsi="Verdana" w:cstheme="minorHAnsi"/>
          <w:b/>
        </w:rPr>
      </w:pPr>
      <w:r>
        <w:rPr>
          <w:rFonts w:ascii="Verdana" w:eastAsia="Arial Unicode MS" w:hAnsi="Verdana" w:cstheme="minorHAnsi"/>
          <w:b/>
        </w:rPr>
        <w:t>Kontoret Skolegade 6:</w:t>
      </w:r>
    </w:p>
    <w:p w14:paraId="6F9A6CB3" w14:textId="202746B7" w:rsidR="00B6432A" w:rsidRPr="00B6432A" w:rsidRDefault="00B6432A" w:rsidP="005E32CB">
      <w:pPr>
        <w:pStyle w:val="Indhold-tekst-moderne"/>
        <w:rPr>
          <w:rFonts w:ascii="Verdana" w:eastAsia="Arial Unicode MS" w:hAnsi="Verdana" w:cstheme="minorHAnsi"/>
        </w:rPr>
      </w:pPr>
      <w:r>
        <w:rPr>
          <w:rFonts w:ascii="Verdana" w:eastAsia="Arial Unicode MS" w:hAnsi="Verdana" w:cstheme="minorHAnsi"/>
        </w:rPr>
        <w:t>DAB har godkendt salg til EAB – ligesom EAB har godkendt køb af lokalerne som ønskes ombygget til 3 lejemål på ca. 60 m2. Der afventes Esbjerg kommunes godkendelser – hvorefter ombygning kan finde sted.</w:t>
      </w:r>
    </w:p>
    <w:p w14:paraId="73908750" w14:textId="72AB9F12" w:rsidR="00964F06" w:rsidRPr="00825852" w:rsidRDefault="00B6432A" w:rsidP="005E32CB">
      <w:pPr>
        <w:pStyle w:val="Indhold-tekst-moderne"/>
        <w:rPr>
          <w:rFonts w:ascii="Verdana" w:eastAsia="Arial Unicode MS" w:hAnsi="Verdana" w:cstheme="minorHAnsi"/>
          <w:highlight w:val="yellow"/>
        </w:rPr>
      </w:pPr>
      <w:r>
        <w:rPr>
          <w:rFonts w:ascii="Verdana" w:eastAsia="Arial Unicode MS" w:hAnsi="Verdana" w:cstheme="minorHAnsi"/>
          <w:b/>
          <w:highlight w:val="yellow"/>
        </w:rPr>
        <w:t xml:space="preserve"> </w:t>
      </w:r>
    </w:p>
    <w:p w14:paraId="2CBA5E4F" w14:textId="04C0C8C1" w:rsidR="00326A49" w:rsidRPr="00825852" w:rsidRDefault="00326A49" w:rsidP="005E32CB">
      <w:pPr>
        <w:pStyle w:val="Indhold-tekst-moderne"/>
        <w:rPr>
          <w:rFonts w:ascii="Verdana" w:eastAsia="Arial Unicode MS" w:hAnsi="Verdana" w:cstheme="minorHAnsi"/>
          <w:highlight w:val="yellow"/>
        </w:rPr>
      </w:pPr>
    </w:p>
    <w:p w14:paraId="72E25599" w14:textId="4C3EA33C" w:rsidR="00326A49" w:rsidRPr="00B6432A" w:rsidRDefault="00326A49" w:rsidP="005E32CB">
      <w:pPr>
        <w:pStyle w:val="Indhold-tekst-moderne"/>
        <w:rPr>
          <w:rFonts w:ascii="Verdana" w:eastAsia="Arial Unicode MS" w:hAnsi="Verdana" w:cstheme="minorHAnsi"/>
          <w:b/>
        </w:rPr>
      </w:pPr>
      <w:r w:rsidRPr="00B6432A">
        <w:rPr>
          <w:rFonts w:ascii="Verdana" w:eastAsia="Arial Unicode MS" w:hAnsi="Verdana" w:cstheme="minorHAnsi"/>
          <w:b/>
        </w:rPr>
        <w:t>Udlejning:</w:t>
      </w:r>
    </w:p>
    <w:p w14:paraId="1ABC5B06" w14:textId="7C7834C7" w:rsidR="00B6432A" w:rsidRDefault="00326A49" w:rsidP="005E32CB">
      <w:pPr>
        <w:pStyle w:val="Indhold-tekst-moderne"/>
        <w:rPr>
          <w:rFonts w:ascii="Verdana" w:eastAsia="Arial Unicode MS" w:hAnsi="Verdana" w:cstheme="minorHAnsi"/>
        </w:rPr>
      </w:pPr>
      <w:r w:rsidRPr="00B6432A">
        <w:rPr>
          <w:rFonts w:ascii="Verdana" w:eastAsia="Arial Unicode MS" w:hAnsi="Verdana" w:cstheme="minorHAnsi"/>
        </w:rPr>
        <w:t xml:space="preserve">Der har været tale om </w:t>
      </w:r>
      <w:r w:rsidR="00B6432A" w:rsidRPr="00B6432A">
        <w:rPr>
          <w:rFonts w:ascii="Verdana" w:eastAsia="Arial Unicode MS" w:hAnsi="Verdana" w:cstheme="minorHAnsi"/>
        </w:rPr>
        <w:t>160 flytninger i årets første måneder svarene til mere end halvdelen af sidste års antal flytninger.</w:t>
      </w:r>
    </w:p>
    <w:p w14:paraId="2A8DA26B" w14:textId="020C5CE4" w:rsidR="00B6432A" w:rsidRPr="00B6432A" w:rsidRDefault="00B6432A" w:rsidP="005E32CB">
      <w:pPr>
        <w:pStyle w:val="Indhold-tekst-moderne"/>
        <w:rPr>
          <w:rFonts w:ascii="Verdana" w:eastAsia="Arial Unicode MS" w:hAnsi="Verdana" w:cstheme="minorHAnsi"/>
        </w:rPr>
      </w:pPr>
      <w:r>
        <w:rPr>
          <w:rFonts w:ascii="Verdana" w:eastAsia="Arial Unicode MS" w:hAnsi="Verdana" w:cstheme="minorHAnsi"/>
        </w:rPr>
        <w:t>Selvom der skal udsendes langt flere tilbud end tidligere lykkedes det at gå genudlejet boligerne.</w:t>
      </w:r>
    </w:p>
    <w:p w14:paraId="0B004EFD" w14:textId="2F54486F" w:rsidR="00B6432A" w:rsidRDefault="00B6432A" w:rsidP="005E32CB">
      <w:pPr>
        <w:pStyle w:val="Indhold-tekst-moderne"/>
        <w:rPr>
          <w:rFonts w:ascii="Verdana" w:eastAsia="Arial Unicode MS" w:hAnsi="Verdana" w:cstheme="minorHAnsi"/>
        </w:rPr>
      </w:pPr>
      <w:r w:rsidRPr="00B6432A">
        <w:rPr>
          <w:rFonts w:ascii="Verdana" w:eastAsia="Arial Unicode MS" w:hAnsi="Verdana" w:cstheme="minorHAnsi"/>
        </w:rPr>
        <w:t>Tab ved fraflytninger udgør ca. 1/3 af sidste års tab.</w:t>
      </w:r>
    </w:p>
    <w:p w14:paraId="4F6B873E" w14:textId="6B3039DA" w:rsidR="00B6432A" w:rsidRDefault="00B6432A" w:rsidP="005E32CB">
      <w:pPr>
        <w:pStyle w:val="Indhold-tekst-moderne"/>
        <w:rPr>
          <w:rFonts w:ascii="Verdana" w:eastAsia="Arial Unicode MS" w:hAnsi="Verdana" w:cstheme="minorHAnsi"/>
          <w:highlight w:val="yellow"/>
        </w:rPr>
      </w:pPr>
    </w:p>
    <w:p w14:paraId="3428425A" w14:textId="186F977A" w:rsidR="00B6432A" w:rsidRPr="00B6432A" w:rsidRDefault="00B6432A" w:rsidP="005E32CB">
      <w:pPr>
        <w:pStyle w:val="Indhold-tekst-moderne"/>
        <w:rPr>
          <w:rFonts w:ascii="Verdana" w:eastAsia="Arial Unicode MS" w:hAnsi="Verdana" w:cstheme="minorHAnsi"/>
          <w:b/>
        </w:rPr>
      </w:pPr>
      <w:r w:rsidRPr="00B6432A">
        <w:rPr>
          <w:rFonts w:ascii="Verdana" w:eastAsia="Arial Unicode MS" w:hAnsi="Verdana" w:cstheme="minorHAnsi"/>
          <w:b/>
        </w:rPr>
        <w:t>Aktive fællesskaber:</w:t>
      </w:r>
    </w:p>
    <w:p w14:paraId="0C12E928" w14:textId="28954EE0" w:rsidR="00B6432A" w:rsidRPr="00B6432A" w:rsidRDefault="00B6432A" w:rsidP="005E32CB">
      <w:pPr>
        <w:pStyle w:val="Indhold-tekst-moderne"/>
        <w:rPr>
          <w:rFonts w:ascii="Verdana" w:eastAsia="Arial Unicode MS" w:hAnsi="Verdana" w:cstheme="minorHAnsi"/>
        </w:rPr>
      </w:pPr>
      <w:r w:rsidRPr="00B6432A">
        <w:rPr>
          <w:rFonts w:ascii="Verdana" w:eastAsia="Arial Unicode MS" w:hAnsi="Verdana" w:cstheme="minorHAnsi"/>
        </w:rPr>
        <w:t>Seminaret som skulle have været afviklet den14. marts 2020 blev grundet Corona situationen aflyst. I</w:t>
      </w:r>
      <w:r w:rsidR="00774315">
        <w:rPr>
          <w:rFonts w:ascii="Verdana" w:eastAsia="Arial Unicode MS" w:hAnsi="Verdana" w:cstheme="minorHAnsi"/>
        </w:rPr>
        <w:t xml:space="preserve"> </w:t>
      </w:r>
      <w:r w:rsidRPr="00B6432A">
        <w:rPr>
          <w:rFonts w:ascii="Verdana" w:eastAsia="Arial Unicode MS" w:hAnsi="Verdana" w:cstheme="minorHAnsi"/>
        </w:rPr>
        <w:t>stedet afvikles seminaret den 06. marts 2021.</w:t>
      </w:r>
      <w:r w:rsidR="00774315">
        <w:rPr>
          <w:rFonts w:ascii="Verdana" w:eastAsia="Arial Unicode MS" w:hAnsi="Verdana" w:cstheme="minorHAnsi"/>
        </w:rPr>
        <w:t xml:space="preserve"> Der vil senere blive udsendt indbydelser til samtlige afdelingsbestyrelsesmedlemmer og selskabsbestyrelse ligesom andre interesserede kan tilmelde sig.</w:t>
      </w:r>
    </w:p>
    <w:p w14:paraId="38A63A77" w14:textId="5C1DCC28" w:rsidR="00B6432A" w:rsidRPr="00B6432A" w:rsidRDefault="00B6432A" w:rsidP="005E32CB">
      <w:pPr>
        <w:pStyle w:val="Indhold-tekst-moderne"/>
        <w:rPr>
          <w:rFonts w:ascii="Verdana" w:eastAsia="Arial Unicode MS" w:hAnsi="Verdana" w:cstheme="minorHAnsi"/>
        </w:rPr>
      </w:pPr>
    </w:p>
    <w:p w14:paraId="7E2E0E11" w14:textId="6357EF4A" w:rsidR="00B6432A" w:rsidRPr="00B6432A" w:rsidRDefault="00B6432A" w:rsidP="005E32CB">
      <w:pPr>
        <w:pStyle w:val="Indhold-tekst-moderne"/>
        <w:rPr>
          <w:rFonts w:ascii="Verdana" w:eastAsia="Arial Unicode MS" w:hAnsi="Verdana" w:cstheme="minorHAnsi"/>
          <w:b/>
        </w:rPr>
      </w:pPr>
      <w:r w:rsidRPr="00B6432A">
        <w:rPr>
          <w:rFonts w:ascii="Verdana" w:eastAsia="Arial Unicode MS" w:hAnsi="Verdana" w:cstheme="minorHAnsi"/>
          <w:b/>
        </w:rPr>
        <w:t>DAB`s udvalg for bæredygtighed:</w:t>
      </w:r>
    </w:p>
    <w:p w14:paraId="3F83DC86" w14:textId="119150FF" w:rsidR="00B6432A" w:rsidRPr="00B6432A" w:rsidRDefault="00B6432A" w:rsidP="005E32CB">
      <w:pPr>
        <w:pStyle w:val="Indhold-tekst-moderne"/>
        <w:rPr>
          <w:rFonts w:ascii="Verdana" w:eastAsia="Arial Unicode MS" w:hAnsi="Verdana" w:cstheme="minorHAnsi"/>
        </w:rPr>
      </w:pPr>
      <w:r w:rsidRPr="00B6432A">
        <w:rPr>
          <w:rFonts w:ascii="Verdana" w:eastAsia="Arial Unicode MS" w:hAnsi="Verdana" w:cstheme="minorHAnsi"/>
        </w:rPr>
        <w:t>Afdelingerne Fuglebakken og Skoleparken har fået tilsagn om hver kr. 10.000 til bæredygtige projekter. EAB har desuden valgt at give et tilsvarende beløb til hver af de 2 afdelinger.</w:t>
      </w:r>
    </w:p>
    <w:p w14:paraId="1A09203F" w14:textId="7FDA8048" w:rsidR="00326A49" w:rsidRPr="00825852" w:rsidRDefault="00326A49" w:rsidP="005E32CB">
      <w:pPr>
        <w:pStyle w:val="Indhold-tekst-moderne"/>
        <w:rPr>
          <w:rFonts w:ascii="Verdana" w:eastAsia="Arial Unicode MS" w:hAnsi="Verdana" w:cstheme="minorHAnsi"/>
          <w:highlight w:val="yellow"/>
        </w:rPr>
      </w:pPr>
    </w:p>
    <w:p w14:paraId="4E1BEB97" w14:textId="39A6AD66" w:rsidR="00326A49" w:rsidRDefault="00326A49" w:rsidP="005E32CB">
      <w:pPr>
        <w:pStyle w:val="Indhold-tekst-moderne"/>
        <w:rPr>
          <w:rFonts w:ascii="Verdana" w:eastAsia="Arial Unicode MS" w:hAnsi="Verdana" w:cstheme="minorHAnsi"/>
          <w:highlight w:val="yellow"/>
        </w:rPr>
      </w:pPr>
    </w:p>
    <w:p w14:paraId="4A56E544" w14:textId="77777777" w:rsidR="003F2D49" w:rsidRPr="00825852" w:rsidRDefault="003F2D49" w:rsidP="005E32CB">
      <w:pPr>
        <w:pStyle w:val="Indhold-tekst-moderne"/>
        <w:rPr>
          <w:rFonts w:ascii="Verdana" w:eastAsia="Arial Unicode MS" w:hAnsi="Verdana" w:cstheme="minorHAnsi"/>
          <w:highlight w:val="yellow"/>
        </w:rPr>
      </w:pPr>
    </w:p>
    <w:p w14:paraId="00B99188" w14:textId="6A081688" w:rsidR="00326A49" w:rsidRPr="00774315" w:rsidRDefault="00326A49" w:rsidP="005E32CB">
      <w:pPr>
        <w:pStyle w:val="Indhold-tekst-moderne"/>
        <w:rPr>
          <w:rFonts w:ascii="Verdana" w:eastAsia="Arial Unicode MS" w:hAnsi="Verdana" w:cstheme="minorHAnsi"/>
          <w:b/>
        </w:rPr>
      </w:pPr>
      <w:r w:rsidRPr="00774315">
        <w:rPr>
          <w:rFonts w:ascii="Verdana" w:eastAsia="Arial Unicode MS" w:hAnsi="Verdana" w:cstheme="minorHAnsi"/>
          <w:b/>
        </w:rPr>
        <w:t>Kommende repræsentantskabsmøde</w:t>
      </w:r>
      <w:r w:rsidR="00DE2173" w:rsidRPr="00774315">
        <w:rPr>
          <w:rFonts w:ascii="Verdana" w:eastAsia="Arial Unicode MS" w:hAnsi="Verdana" w:cstheme="minorHAnsi"/>
          <w:b/>
        </w:rPr>
        <w:t>:</w:t>
      </w:r>
    </w:p>
    <w:p w14:paraId="5355611B" w14:textId="007B21BD" w:rsidR="00DE2173" w:rsidRPr="00774315" w:rsidRDefault="00DE2173" w:rsidP="005E32CB">
      <w:pPr>
        <w:pStyle w:val="Indhold-tekst-moderne"/>
        <w:rPr>
          <w:rFonts w:ascii="Verdana" w:eastAsia="Arial Unicode MS" w:hAnsi="Verdana" w:cstheme="minorHAnsi"/>
        </w:rPr>
      </w:pPr>
      <w:r w:rsidRPr="00774315">
        <w:rPr>
          <w:rFonts w:ascii="Verdana" w:eastAsia="Arial Unicode MS" w:hAnsi="Verdana" w:cstheme="minorHAnsi"/>
        </w:rPr>
        <w:t>EAB`s årlige repræsentantskabsmøde var planlagt til den 25. maj 2020</w:t>
      </w:r>
      <w:r w:rsidR="00774315" w:rsidRPr="00774315">
        <w:rPr>
          <w:rFonts w:ascii="Verdana" w:eastAsia="Arial Unicode MS" w:hAnsi="Verdana" w:cstheme="minorHAnsi"/>
        </w:rPr>
        <w:t>. Grundet Corona situationen måtte mødet udsættes. Bestyrelsen har nu besluttet at afvikle mødet den 23. september på ECH Park, Stormgade 200.</w:t>
      </w:r>
    </w:p>
    <w:p w14:paraId="4093A8ED" w14:textId="18DC632D" w:rsidR="00326A49" w:rsidRPr="00774315" w:rsidRDefault="00774315" w:rsidP="005E32CB">
      <w:pPr>
        <w:pStyle w:val="Indhold-tekst-moderne"/>
        <w:rPr>
          <w:rFonts w:ascii="Verdana" w:eastAsia="Arial Unicode MS" w:hAnsi="Verdana" w:cstheme="minorHAnsi"/>
        </w:rPr>
      </w:pPr>
      <w:r w:rsidRPr="00774315">
        <w:rPr>
          <w:rFonts w:ascii="Verdana" w:eastAsia="Arial Unicode MS" w:hAnsi="Verdana" w:cstheme="minorHAnsi"/>
        </w:rPr>
        <w:t>Nærmere indbydelse vil blive fremsendt i henhold til gældende vedtægter. Men sæt allerede nu X i kalenderen.</w:t>
      </w:r>
    </w:p>
    <w:p w14:paraId="40654300" w14:textId="5959318E" w:rsidR="00326A49" w:rsidRPr="00825852" w:rsidRDefault="00774315" w:rsidP="005E32CB">
      <w:pPr>
        <w:pStyle w:val="Indhold-tekst-moderne"/>
        <w:rPr>
          <w:rFonts w:ascii="Verdana" w:eastAsia="Arial Unicode MS" w:hAnsi="Verdana" w:cstheme="minorHAnsi"/>
          <w:highlight w:val="yellow"/>
        </w:rPr>
      </w:pPr>
      <w:r>
        <w:rPr>
          <w:rFonts w:ascii="Verdana" w:eastAsia="Arial Unicode MS" w:hAnsi="Verdana" w:cstheme="minorHAnsi"/>
          <w:b/>
          <w:highlight w:val="yellow"/>
        </w:rPr>
        <w:t xml:space="preserve"> </w:t>
      </w:r>
    </w:p>
    <w:p w14:paraId="3481B3B1" w14:textId="77777777" w:rsidR="00CF1390" w:rsidRPr="00825852" w:rsidRDefault="00CF1390" w:rsidP="005E32CB">
      <w:pPr>
        <w:pStyle w:val="Indhold-tekst-moderne"/>
        <w:rPr>
          <w:rFonts w:ascii="Verdana" w:eastAsia="Arial Unicode MS" w:hAnsi="Verdana" w:cstheme="minorHAnsi"/>
          <w:highlight w:val="yellow"/>
        </w:rPr>
      </w:pPr>
    </w:p>
    <w:p w14:paraId="6ED74BB7" w14:textId="197F7C05" w:rsidR="005E32CB" w:rsidRPr="00774315" w:rsidRDefault="00F07FBB" w:rsidP="005E32CB">
      <w:pPr>
        <w:pStyle w:val="Indhold-tekst-moderne"/>
        <w:rPr>
          <w:rFonts w:ascii="Verdana" w:eastAsia="Arial Unicode MS" w:hAnsi="Verdana" w:cstheme="minorHAnsi"/>
          <w:b/>
        </w:rPr>
      </w:pPr>
      <w:r w:rsidRPr="00774315">
        <w:rPr>
          <w:rFonts w:ascii="Verdana" w:eastAsia="Arial Unicode MS" w:hAnsi="Verdana" w:cstheme="minorHAnsi"/>
          <w:b/>
        </w:rPr>
        <w:t>Formandsmøde:</w:t>
      </w:r>
    </w:p>
    <w:p w14:paraId="54809115" w14:textId="02FFA844" w:rsidR="00CF1390" w:rsidRDefault="00774315" w:rsidP="003342CD">
      <w:pPr>
        <w:pStyle w:val="Tekstoverskrift2"/>
        <w:rPr>
          <w:rFonts w:ascii="Verdana" w:hAnsi="Verdana"/>
        </w:rPr>
      </w:pPr>
      <w:r w:rsidRPr="00774315">
        <w:rPr>
          <w:rFonts w:ascii="Verdana" w:hAnsi="Verdana"/>
        </w:rPr>
        <w:t>Det planlagte formands møde sko skulle have været afviklet ultimo marts er foreløbig udsat til den 20. oktober 2020 med afvikling i Storegade 33,1.</w:t>
      </w:r>
    </w:p>
    <w:p w14:paraId="24E6F7B8" w14:textId="4BBA1E78" w:rsidR="00774315" w:rsidRDefault="00774315" w:rsidP="003342CD">
      <w:pPr>
        <w:pStyle w:val="Tekstoverskrift2"/>
        <w:rPr>
          <w:rFonts w:ascii="Verdana" w:hAnsi="Verdana"/>
        </w:rPr>
      </w:pPr>
    </w:p>
    <w:p w14:paraId="3E2FBD28" w14:textId="2863A9F8" w:rsidR="00774315" w:rsidRDefault="00774315" w:rsidP="003342CD">
      <w:pPr>
        <w:pStyle w:val="Tekstoverskrift2"/>
        <w:rPr>
          <w:rFonts w:ascii="Verdana" w:hAnsi="Verdana"/>
          <w:b/>
        </w:rPr>
      </w:pPr>
      <w:r>
        <w:rPr>
          <w:rFonts w:ascii="Verdana" w:hAnsi="Verdana"/>
          <w:b/>
        </w:rPr>
        <w:t>Ekstern granskning af drifts/ vedligeholdelses planer:</w:t>
      </w:r>
    </w:p>
    <w:p w14:paraId="127C4A1A" w14:textId="1008AFEE" w:rsidR="00774315" w:rsidRDefault="00774315" w:rsidP="003342CD">
      <w:pPr>
        <w:pStyle w:val="Tekstoverskrift2"/>
        <w:rPr>
          <w:rFonts w:ascii="Verdana" w:hAnsi="Verdana"/>
        </w:rPr>
      </w:pPr>
      <w:r>
        <w:rPr>
          <w:rFonts w:ascii="Verdana" w:hAnsi="Verdana"/>
        </w:rPr>
        <w:t>Det er i lovgivningen besluttet, at alle ejendomme og deres langtidsbudgetter skal granskes af eksterne teknikere hvert 5 år. Afdelingerne afholder udgiften via bidrag til boligorganisationen konto 112 – men modtager så tilsvarende et tilskud af samme størrelse fra selskabets dispositionsfond. Der forventes en udgift på ca. kr. 200,- pr. boligenhed.</w:t>
      </w:r>
    </w:p>
    <w:p w14:paraId="3851F4E9" w14:textId="3B2D5201" w:rsidR="00774315" w:rsidRDefault="00774315" w:rsidP="003342CD">
      <w:pPr>
        <w:pStyle w:val="Tekstoverskrift2"/>
        <w:rPr>
          <w:rFonts w:ascii="Verdana" w:hAnsi="Verdana"/>
        </w:rPr>
      </w:pPr>
    </w:p>
    <w:p w14:paraId="54AFD584" w14:textId="4CC9792F" w:rsidR="00774315" w:rsidRDefault="00774315" w:rsidP="003342CD">
      <w:pPr>
        <w:pStyle w:val="Tekstoverskrift2"/>
        <w:rPr>
          <w:rFonts w:ascii="Verdana" w:hAnsi="Verdana"/>
          <w:b/>
        </w:rPr>
      </w:pPr>
      <w:r>
        <w:rPr>
          <w:rFonts w:ascii="Verdana" w:hAnsi="Verdana"/>
          <w:b/>
        </w:rPr>
        <w:t>Godkendelse af tilskud fra arbejdskapitalen:</w:t>
      </w:r>
    </w:p>
    <w:p w14:paraId="683AD5B7" w14:textId="0E9AAEB1" w:rsidR="00774315" w:rsidRDefault="00774315" w:rsidP="003342CD">
      <w:pPr>
        <w:pStyle w:val="Tekstoverskrift2"/>
        <w:rPr>
          <w:rFonts w:ascii="Verdana" w:hAnsi="Verdana"/>
        </w:rPr>
      </w:pPr>
      <w:r>
        <w:rPr>
          <w:rFonts w:ascii="Verdana" w:hAnsi="Verdana"/>
        </w:rPr>
        <w:t>Det blev besluttet at eftergive et lån til afdeling Klevehusene fra arbejdskapitalen. Lånet opstod, da der skulle bruges ca. kr. 1.500.000 til oprensning af grund efter fjernelse af gammel bunker.</w:t>
      </w:r>
    </w:p>
    <w:p w14:paraId="3D31E07A" w14:textId="7C1361C5" w:rsidR="00774315" w:rsidRPr="00774315" w:rsidRDefault="00774315" w:rsidP="003342CD">
      <w:pPr>
        <w:pStyle w:val="Tekstoverskrift2"/>
        <w:rPr>
          <w:rFonts w:ascii="Verdana" w:hAnsi="Verdana"/>
        </w:rPr>
      </w:pPr>
      <w:r>
        <w:rPr>
          <w:rFonts w:ascii="Verdana" w:hAnsi="Verdana"/>
        </w:rPr>
        <w:t>Tilskud på kr. 1.500.000 ydes fra arbejdskapitalen.</w:t>
      </w:r>
    </w:p>
    <w:p w14:paraId="0BD13EC8" w14:textId="756246F6" w:rsidR="00C34407" w:rsidRPr="00825852" w:rsidRDefault="00C34407" w:rsidP="003342CD">
      <w:pPr>
        <w:pStyle w:val="Tekstoverskrift2"/>
        <w:rPr>
          <w:rFonts w:ascii="Verdana" w:hAnsi="Verdana"/>
          <w:highlight w:val="yellow"/>
        </w:rPr>
      </w:pPr>
    </w:p>
    <w:p w14:paraId="7E694A0A" w14:textId="65EE8DB9" w:rsidR="00C34407" w:rsidRPr="00C27A58" w:rsidRDefault="00774315" w:rsidP="003342CD">
      <w:pPr>
        <w:pStyle w:val="Tekstoverskrift2"/>
        <w:rPr>
          <w:rFonts w:ascii="Verdana" w:hAnsi="Verdana"/>
          <w:b/>
        </w:rPr>
      </w:pPr>
      <w:r w:rsidRPr="00C27A58">
        <w:rPr>
          <w:rFonts w:ascii="Verdana" w:hAnsi="Verdana"/>
          <w:b/>
        </w:rPr>
        <w:lastRenderedPageBreak/>
        <w:t>Godkendelse af regnskab 2019:</w:t>
      </w:r>
    </w:p>
    <w:p w14:paraId="0BBFD770" w14:textId="61155BA8" w:rsidR="00774315" w:rsidRPr="00C27A58" w:rsidRDefault="00774315" w:rsidP="003342CD">
      <w:pPr>
        <w:pStyle w:val="Tekstoverskrift2"/>
        <w:rPr>
          <w:rFonts w:ascii="Verdana" w:hAnsi="Verdana"/>
        </w:rPr>
      </w:pPr>
      <w:r w:rsidRPr="00C27A58">
        <w:rPr>
          <w:rFonts w:ascii="Verdana" w:hAnsi="Verdana"/>
        </w:rPr>
        <w:t>Selskabsbestyrelsen godkendte selskabets regnskab for 2019 – herunder revis</w:t>
      </w:r>
      <w:r w:rsidR="00541630">
        <w:rPr>
          <w:rFonts w:ascii="Verdana" w:hAnsi="Verdana"/>
        </w:rPr>
        <w:t>i</w:t>
      </w:r>
      <w:r w:rsidRPr="00C27A58">
        <w:rPr>
          <w:rFonts w:ascii="Verdana" w:hAnsi="Verdana"/>
        </w:rPr>
        <w:t>onsprotokollat, årsberetningen og afdelingernes regnskaber.</w:t>
      </w:r>
    </w:p>
    <w:p w14:paraId="10FED3AC" w14:textId="1B0B2DA0" w:rsidR="00774315" w:rsidRPr="00C27A58" w:rsidRDefault="00774315" w:rsidP="003342CD">
      <w:pPr>
        <w:pStyle w:val="Tekstoverskrift2"/>
        <w:rPr>
          <w:rFonts w:ascii="Verdana" w:hAnsi="Verdana"/>
        </w:rPr>
      </w:pPr>
    </w:p>
    <w:p w14:paraId="16E21930" w14:textId="04A7BC8D" w:rsidR="00774315" w:rsidRPr="00C27A58" w:rsidRDefault="00774315" w:rsidP="003342CD">
      <w:pPr>
        <w:pStyle w:val="Tekstoverskrift2"/>
        <w:rPr>
          <w:rFonts w:ascii="Verdana" w:hAnsi="Verdana"/>
          <w:b/>
        </w:rPr>
      </w:pPr>
      <w:r w:rsidRPr="00C27A58">
        <w:rPr>
          <w:rFonts w:ascii="Verdana" w:hAnsi="Verdana"/>
          <w:b/>
        </w:rPr>
        <w:t>Effektiv drift:</w:t>
      </w:r>
    </w:p>
    <w:p w14:paraId="31F92F29" w14:textId="65C48930" w:rsidR="00774315" w:rsidRPr="00C27A58" w:rsidRDefault="00774315" w:rsidP="003342CD">
      <w:pPr>
        <w:pStyle w:val="Tekstoverskrift2"/>
        <w:rPr>
          <w:rFonts w:ascii="Verdana" w:hAnsi="Verdana"/>
        </w:rPr>
      </w:pPr>
      <w:r w:rsidRPr="00C27A58">
        <w:rPr>
          <w:rFonts w:ascii="Verdana" w:hAnsi="Verdana"/>
        </w:rPr>
        <w:t>Status på effektiv drift, hvor der skal opnås besparelser på 8,2% eller kr.</w:t>
      </w:r>
      <w:r w:rsidR="00C27A58" w:rsidRPr="00C27A58">
        <w:rPr>
          <w:rFonts w:ascii="Verdana" w:hAnsi="Verdana"/>
        </w:rPr>
        <w:t xml:space="preserve"> 5.889.875 viser med regnskab 2019, at der nu er opnået  en effektivisering på 3,2%, hvilket betyder, at der som helhed mangler at blive effektiviseret med 5% svarende til kr. 3.611.620.</w:t>
      </w:r>
    </w:p>
    <w:p w14:paraId="7A7515BA" w14:textId="77777777" w:rsidR="00C27A58" w:rsidRPr="00C27A58" w:rsidRDefault="00C27A58" w:rsidP="003342CD">
      <w:pPr>
        <w:pStyle w:val="Tekstoverskrift2"/>
        <w:rPr>
          <w:rFonts w:ascii="Verdana" w:hAnsi="Verdana"/>
        </w:rPr>
      </w:pPr>
      <w:r w:rsidRPr="00C27A58">
        <w:rPr>
          <w:rFonts w:ascii="Verdana" w:hAnsi="Verdana"/>
        </w:rPr>
        <w:t>Der er dog to faktorer som har betydning for, at EAB ikke har opnået målet på 8,2%. Den ene faktor vedr. Lykkegårdsparken som har en negativ påvirkning på 1 mio. kroner, hvilket ikke forventes at påvirke til næste år. Den anden og største faktor er byggesagen i Fuglebakken, hvor konto 125 er steget med 6,8 mio. kroner og hermed påvirker negativt i betydelig grad. Hvis man ser bort fra Fuglebakken ville EAB have nået målet til fulde – og uanset hvad er der sket mange positive tiltag i afdelingerne.</w:t>
      </w:r>
    </w:p>
    <w:p w14:paraId="3FCFD9DE" w14:textId="519FCC7F" w:rsidR="00C27A58" w:rsidRPr="00774315" w:rsidRDefault="00C27A58" w:rsidP="003342CD">
      <w:pPr>
        <w:pStyle w:val="Tekstoverskrift2"/>
        <w:rPr>
          <w:rFonts w:ascii="Verdana" w:hAnsi="Verdana"/>
          <w:highlight w:val="yellow"/>
        </w:rPr>
      </w:pPr>
      <w:r>
        <w:rPr>
          <w:rFonts w:ascii="Verdana" w:hAnsi="Verdana"/>
          <w:highlight w:val="yellow"/>
        </w:rPr>
        <w:t xml:space="preserve"> </w:t>
      </w:r>
    </w:p>
    <w:p w14:paraId="4778AD6C" w14:textId="04EE747E" w:rsidR="00C34407" w:rsidRPr="00F32953" w:rsidRDefault="00C34407" w:rsidP="003342CD">
      <w:pPr>
        <w:pStyle w:val="Tekstoverskrift2"/>
        <w:rPr>
          <w:rFonts w:ascii="Verdana" w:hAnsi="Verdana"/>
          <w:b/>
        </w:rPr>
      </w:pPr>
      <w:r w:rsidRPr="00F32953">
        <w:rPr>
          <w:rFonts w:ascii="Verdana" w:hAnsi="Verdana"/>
          <w:b/>
        </w:rPr>
        <w:t>Fuglebakken:</w:t>
      </w:r>
    </w:p>
    <w:p w14:paraId="4AF7B79A" w14:textId="251EE8C5" w:rsidR="00C34407" w:rsidRPr="00F32953" w:rsidRDefault="00F32953" w:rsidP="003342CD">
      <w:pPr>
        <w:pStyle w:val="Tekstoverskrift2"/>
        <w:rPr>
          <w:rFonts w:ascii="Verdana" w:hAnsi="Verdana"/>
        </w:rPr>
      </w:pPr>
      <w:r w:rsidRPr="00F32953">
        <w:rPr>
          <w:rFonts w:ascii="Verdana" w:hAnsi="Verdana"/>
        </w:rPr>
        <w:t>Der arbejdes fortsat med at finde en løsning i samarbejde med Muffbyg og Velfac omkring utætte døre.</w:t>
      </w:r>
    </w:p>
    <w:p w14:paraId="2DD485FD" w14:textId="4D250C22" w:rsidR="00F32953" w:rsidRPr="00F32953" w:rsidRDefault="00F32953" w:rsidP="003342CD">
      <w:pPr>
        <w:pStyle w:val="Tekstoverskrift2"/>
        <w:rPr>
          <w:rFonts w:ascii="Verdana" w:hAnsi="Verdana"/>
        </w:rPr>
      </w:pPr>
    </w:p>
    <w:p w14:paraId="214F4A4C" w14:textId="290D05E0" w:rsidR="00F32953" w:rsidRPr="00F32953" w:rsidRDefault="00F32953" w:rsidP="003342CD">
      <w:pPr>
        <w:pStyle w:val="Tekstoverskrift2"/>
        <w:rPr>
          <w:rFonts w:ascii="Verdana" w:hAnsi="Verdana"/>
        </w:rPr>
      </w:pPr>
      <w:r w:rsidRPr="00F32953">
        <w:rPr>
          <w:rFonts w:ascii="Verdana" w:hAnsi="Verdana"/>
        </w:rPr>
        <w:t>Omkring fugtproblemer er der aftalt nyt møde den 16. juni 2020, hvor TRYG og DAI besøger afdelingen for at se på et par af de sager, hvor der er udfordringer.</w:t>
      </w:r>
    </w:p>
    <w:p w14:paraId="0BC8C9BC" w14:textId="30EFF662" w:rsidR="006448DC" w:rsidRPr="00825852" w:rsidRDefault="006448DC" w:rsidP="003342CD">
      <w:pPr>
        <w:pStyle w:val="Tekstoverskrift2"/>
        <w:rPr>
          <w:rFonts w:ascii="Verdana" w:hAnsi="Verdana"/>
          <w:highlight w:val="yellow"/>
        </w:rPr>
      </w:pPr>
    </w:p>
    <w:p w14:paraId="4CA78046" w14:textId="75C2FAFD" w:rsidR="006448DC" w:rsidRDefault="002973B3" w:rsidP="003342CD">
      <w:pPr>
        <w:pStyle w:val="Tekstoverskrift2"/>
        <w:rPr>
          <w:rFonts w:ascii="Verdana" w:hAnsi="Verdana"/>
          <w:b/>
        </w:rPr>
      </w:pPr>
      <w:r w:rsidRPr="002973B3">
        <w:rPr>
          <w:rFonts w:ascii="Verdana" w:hAnsi="Verdana"/>
          <w:b/>
        </w:rPr>
        <w:t>Lykkegårdsparken:</w:t>
      </w:r>
    </w:p>
    <w:p w14:paraId="5423C208" w14:textId="3D897978" w:rsidR="002973B3" w:rsidRDefault="002973B3" w:rsidP="003342CD">
      <w:pPr>
        <w:pStyle w:val="Tekstoverskrift2"/>
        <w:rPr>
          <w:rFonts w:ascii="Verdana" w:hAnsi="Verdana"/>
        </w:rPr>
      </w:pPr>
      <w:r>
        <w:rPr>
          <w:rFonts w:ascii="Verdana" w:hAnsi="Verdana"/>
        </w:rPr>
        <w:t>Der har været afholdt licitation på udskiftning af døre og vinduer – en samlet udgift på ca. kr. 7.800.000.</w:t>
      </w:r>
    </w:p>
    <w:p w14:paraId="5E05CD6E" w14:textId="740396FD" w:rsidR="002973B3" w:rsidRPr="002973B3" w:rsidRDefault="002973B3" w:rsidP="003342CD">
      <w:pPr>
        <w:pStyle w:val="Tekstoverskrift2"/>
        <w:rPr>
          <w:rFonts w:ascii="Verdana" w:hAnsi="Verdana"/>
        </w:rPr>
      </w:pPr>
      <w:r>
        <w:rPr>
          <w:rFonts w:ascii="Verdana" w:hAnsi="Verdana"/>
        </w:rPr>
        <w:t xml:space="preserve">Der har været afholdt urafstemning blandt beboerne som har godkendt projektet med finansiering af egne </w:t>
      </w:r>
      <w:r>
        <w:rPr>
          <w:rFonts w:ascii="Verdana" w:hAnsi="Verdana"/>
        </w:rPr>
        <w:t>midler kr. 2.500.000 og resterende kr. 5.500.000 som et 30 årigt Kreditforeningslån. Esbjerg kommune har godkendt låne</w:t>
      </w:r>
      <w:r w:rsidR="00146285">
        <w:rPr>
          <w:rFonts w:ascii="Verdana" w:hAnsi="Verdana"/>
        </w:rPr>
        <w:t xml:space="preserve"> </w:t>
      </w:r>
      <w:r>
        <w:rPr>
          <w:rFonts w:ascii="Verdana" w:hAnsi="Verdana"/>
        </w:rPr>
        <w:t>optagelsen – og Selskabsbestyr</w:t>
      </w:r>
      <w:r w:rsidR="00146285">
        <w:rPr>
          <w:rFonts w:ascii="Verdana" w:hAnsi="Verdana"/>
        </w:rPr>
        <w:t>e</w:t>
      </w:r>
      <w:r>
        <w:rPr>
          <w:rFonts w:ascii="Verdana" w:hAnsi="Verdana"/>
        </w:rPr>
        <w:t>lsen godkendte tilsvarende optagelse af det nævnte lån – og projektet som helhed. Det forventes herefter, at projektet kan igangsættes ultimo august/primo september.</w:t>
      </w:r>
    </w:p>
    <w:p w14:paraId="260054D3" w14:textId="77777777" w:rsidR="002973B3" w:rsidRPr="002973B3" w:rsidRDefault="002973B3" w:rsidP="003342CD">
      <w:pPr>
        <w:pStyle w:val="Tekstoverskrift2"/>
        <w:rPr>
          <w:rFonts w:ascii="Verdana" w:hAnsi="Verdana"/>
          <w:b/>
        </w:rPr>
      </w:pPr>
    </w:p>
    <w:p w14:paraId="17C65647" w14:textId="41C8BF86" w:rsidR="006448DC" w:rsidRPr="002973B3" w:rsidRDefault="002973B3" w:rsidP="003342CD">
      <w:pPr>
        <w:pStyle w:val="Tekstoverskrift2"/>
        <w:rPr>
          <w:rFonts w:ascii="Verdana" w:hAnsi="Verdana"/>
          <w:b/>
        </w:rPr>
      </w:pPr>
      <w:r w:rsidRPr="002973B3">
        <w:rPr>
          <w:rFonts w:ascii="Verdana" w:hAnsi="Verdana"/>
          <w:b/>
        </w:rPr>
        <w:t>Polarparken:</w:t>
      </w:r>
    </w:p>
    <w:p w14:paraId="4D684E99" w14:textId="091BE40F" w:rsidR="002973B3" w:rsidRPr="002973B3" w:rsidRDefault="002973B3" w:rsidP="003342CD">
      <w:pPr>
        <w:pStyle w:val="Tekstoverskrift2"/>
        <w:rPr>
          <w:rFonts w:ascii="Verdana" w:hAnsi="Verdana"/>
        </w:rPr>
      </w:pPr>
      <w:r w:rsidRPr="002973B3">
        <w:rPr>
          <w:rFonts w:ascii="Verdana" w:hAnsi="Verdana"/>
        </w:rPr>
        <w:t>Nærbutikken er blevet ledig med virkning fra 01. april 2020. Lejemålet er derfor blevet istandsat med henblik på genudlejning.</w:t>
      </w:r>
    </w:p>
    <w:p w14:paraId="0E08D53D" w14:textId="6C1BC0CB" w:rsidR="002973B3" w:rsidRPr="002973B3" w:rsidRDefault="002973B3" w:rsidP="003342CD">
      <w:pPr>
        <w:pStyle w:val="Tekstoverskrift2"/>
        <w:rPr>
          <w:rFonts w:ascii="Verdana" w:hAnsi="Verdana"/>
        </w:rPr>
      </w:pPr>
      <w:r w:rsidRPr="002973B3">
        <w:rPr>
          <w:rFonts w:ascii="Verdana" w:hAnsi="Verdana"/>
        </w:rPr>
        <w:t>Nærbutikken fremstår som ledig på DAB`s hjemmeside.</w:t>
      </w:r>
    </w:p>
    <w:p w14:paraId="7FC029B2" w14:textId="77777777" w:rsidR="002973B3" w:rsidRPr="002973B3" w:rsidRDefault="002973B3" w:rsidP="003342CD">
      <w:pPr>
        <w:pStyle w:val="Tekstoverskrift2"/>
        <w:rPr>
          <w:rFonts w:ascii="Verdana" w:hAnsi="Verdana"/>
          <w:highlight w:val="yellow"/>
        </w:rPr>
      </w:pPr>
    </w:p>
    <w:p w14:paraId="483F34A2" w14:textId="537FA91A" w:rsidR="0035574D" w:rsidRPr="002973B3" w:rsidRDefault="0035574D" w:rsidP="003342CD">
      <w:pPr>
        <w:pStyle w:val="Tekstoverskrift2"/>
        <w:rPr>
          <w:rFonts w:ascii="Verdana" w:hAnsi="Verdana"/>
          <w:b/>
          <w:highlight w:val="yellow"/>
        </w:rPr>
      </w:pPr>
    </w:p>
    <w:p w14:paraId="2B47D660" w14:textId="4515B25B" w:rsidR="0035574D" w:rsidRPr="002973B3" w:rsidRDefault="0035574D" w:rsidP="003342CD">
      <w:pPr>
        <w:pStyle w:val="Tekstoverskrift2"/>
        <w:rPr>
          <w:rFonts w:ascii="Verdana" w:hAnsi="Verdana"/>
          <w:b/>
        </w:rPr>
      </w:pPr>
      <w:r w:rsidRPr="002973B3">
        <w:rPr>
          <w:rFonts w:ascii="Verdana" w:hAnsi="Verdana"/>
          <w:b/>
        </w:rPr>
        <w:t>Rundtur i afdelingerne:</w:t>
      </w:r>
    </w:p>
    <w:p w14:paraId="6C6814B0" w14:textId="06CBD458" w:rsidR="0035574D" w:rsidRPr="002973B3" w:rsidRDefault="0035574D" w:rsidP="003342CD">
      <w:pPr>
        <w:pStyle w:val="Tekstoverskrift2"/>
        <w:rPr>
          <w:rFonts w:ascii="Verdana" w:hAnsi="Verdana"/>
        </w:rPr>
      </w:pPr>
      <w:r w:rsidRPr="002973B3">
        <w:rPr>
          <w:rFonts w:ascii="Verdana" w:hAnsi="Verdana"/>
        </w:rPr>
        <w:t xml:space="preserve">Selskabsbestyrelsen har besluttet at </w:t>
      </w:r>
      <w:r w:rsidR="002973B3" w:rsidRPr="002973B3">
        <w:rPr>
          <w:rFonts w:ascii="Verdana" w:hAnsi="Verdana"/>
        </w:rPr>
        <w:t>udsætte den planlagte rundtur i alle afdelinger til medio 2021. Indbydelser m.v. vil blive udsendt når tiden nærmer sig.</w:t>
      </w:r>
    </w:p>
    <w:p w14:paraId="049B18E8" w14:textId="6C552390" w:rsidR="00C34407" w:rsidRPr="00825852" w:rsidRDefault="00C34407" w:rsidP="003342CD">
      <w:pPr>
        <w:pStyle w:val="Tekstoverskrift2"/>
        <w:rPr>
          <w:rFonts w:ascii="Verdana" w:hAnsi="Verdana"/>
          <w:b/>
          <w:highlight w:val="yellow"/>
        </w:rPr>
      </w:pPr>
    </w:p>
    <w:p w14:paraId="1A9B9251" w14:textId="3BB35FD5" w:rsidR="007F1C1D" w:rsidRPr="00146285" w:rsidRDefault="007F1C1D" w:rsidP="003342CD">
      <w:pPr>
        <w:pStyle w:val="Tekstoverskrift2"/>
        <w:rPr>
          <w:rFonts w:ascii="Verdana" w:hAnsi="Verdana"/>
          <w:b/>
        </w:rPr>
      </w:pPr>
      <w:r w:rsidRPr="00146285">
        <w:rPr>
          <w:rFonts w:ascii="Verdana" w:hAnsi="Verdana"/>
          <w:b/>
        </w:rPr>
        <w:t>Kommende møder:</w:t>
      </w:r>
    </w:p>
    <w:p w14:paraId="471110B0" w14:textId="627CA365" w:rsidR="00E02759" w:rsidRPr="00146285" w:rsidRDefault="00E02759" w:rsidP="003342CD">
      <w:pPr>
        <w:pStyle w:val="Tekstoverskrift2"/>
        <w:rPr>
          <w:rFonts w:ascii="Verdana" w:hAnsi="Verdana"/>
        </w:rPr>
      </w:pPr>
      <w:r w:rsidRPr="00146285">
        <w:rPr>
          <w:rFonts w:ascii="Verdana" w:hAnsi="Verdana"/>
        </w:rPr>
        <w:t>23.09.2020 EAB budget bestyrelsesmøde</w:t>
      </w:r>
    </w:p>
    <w:p w14:paraId="62955193" w14:textId="02A2784B" w:rsidR="002973B3" w:rsidRPr="00146285" w:rsidRDefault="002973B3" w:rsidP="003342CD">
      <w:pPr>
        <w:pStyle w:val="Tekstoverskrift2"/>
        <w:rPr>
          <w:rFonts w:ascii="Verdana" w:hAnsi="Verdana"/>
        </w:rPr>
      </w:pPr>
      <w:r w:rsidRPr="00146285">
        <w:rPr>
          <w:rFonts w:ascii="Verdana" w:hAnsi="Verdana"/>
        </w:rPr>
        <w:t>23.09.2020 kl. 18 Repræsentantskabsmøde i EAB</w:t>
      </w:r>
    </w:p>
    <w:p w14:paraId="43CFF81D" w14:textId="5D492E47" w:rsidR="00E02759" w:rsidRPr="00146285" w:rsidRDefault="00E02759" w:rsidP="003342CD">
      <w:pPr>
        <w:pStyle w:val="Tekstoverskrift2"/>
        <w:rPr>
          <w:rFonts w:ascii="Verdana" w:hAnsi="Verdana"/>
        </w:rPr>
      </w:pPr>
      <w:r w:rsidRPr="00146285">
        <w:rPr>
          <w:rFonts w:ascii="Verdana" w:hAnsi="Verdana"/>
        </w:rPr>
        <w:t>20.10.2020 Formandsmøde</w:t>
      </w:r>
    </w:p>
    <w:p w14:paraId="5B81495C" w14:textId="4E415827" w:rsidR="00E02759" w:rsidRPr="00146285" w:rsidRDefault="00E02759" w:rsidP="003342CD">
      <w:pPr>
        <w:pStyle w:val="Tekstoverskrift2"/>
        <w:rPr>
          <w:rFonts w:ascii="Verdana" w:hAnsi="Verdana"/>
        </w:rPr>
      </w:pPr>
      <w:r w:rsidRPr="00146285">
        <w:rPr>
          <w:rFonts w:ascii="Verdana" w:hAnsi="Verdana"/>
        </w:rPr>
        <w:t>0</w:t>
      </w:r>
      <w:r w:rsidR="003F1E11" w:rsidRPr="00146285">
        <w:rPr>
          <w:rFonts w:ascii="Verdana" w:hAnsi="Verdana"/>
        </w:rPr>
        <w:t>3</w:t>
      </w:r>
      <w:r w:rsidRPr="00146285">
        <w:rPr>
          <w:rFonts w:ascii="Verdana" w:hAnsi="Verdana"/>
        </w:rPr>
        <w:t>.11.2020 EAB bestyrelsesmøde</w:t>
      </w:r>
    </w:p>
    <w:p w14:paraId="3BDFB0E7" w14:textId="0B71967C" w:rsidR="00146285" w:rsidRPr="00146285" w:rsidRDefault="00146285" w:rsidP="003342CD">
      <w:pPr>
        <w:pStyle w:val="Tekstoverskrift2"/>
        <w:rPr>
          <w:rFonts w:ascii="Verdana" w:hAnsi="Verdana"/>
        </w:rPr>
      </w:pPr>
      <w:r w:rsidRPr="00146285">
        <w:rPr>
          <w:rFonts w:ascii="Verdana" w:hAnsi="Verdana"/>
        </w:rPr>
        <w:t>06.03.2021 Fællesskab og frivillighed Esbjerg vandrehjem</w:t>
      </w:r>
    </w:p>
    <w:p w14:paraId="2A939E59" w14:textId="7C2E81CA" w:rsidR="00E02759" w:rsidRPr="00825852" w:rsidRDefault="00E02759" w:rsidP="003342CD">
      <w:pPr>
        <w:pStyle w:val="Tekstoverskrift2"/>
        <w:rPr>
          <w:rFonts w:ascii="Verdana" w:hAnsi="Verdana"/>
          <w:highlight w:val="yellow"/>
        </w:rPr>
      </w:pPr>
    </w:p>
    <w:p w14:paraId="255641B8" w14:textId="77777777" w:rsidR="00ED5CF8" w:rsidRPr="00146285" w:rsidRDefault="00ED5CF8" w:rsidP="007C5F82">
      <w:pPr>
        <w:pStyle w:val="Indhold-tekst-moderne"/>
        <w:rPr>
          <w:rFonts w:ascii="Verdana" w:eastAsia="Arial Unicode MS" w:hAnsi="Verdana" w:cstheme="minorHAnsi"/>
          <w:b/>
        </w:rPr>
      </w:pPr>
      <w:bookmarkStart w:id="1" w:name="_Toc463261622"/>
      <w:bookmarkEnd w:id="1"/>
      <w:r w:rsidRPr="00146285">
        <w:rPr>
          <w:rFonts w:ascii="Verdana" w:eastAsia="Arial Unicode MS" w:hAnsi="Verdana" w:cstheme="minorHAnsi"/>
          <w:b/>
        </w:rPr>
        <w:t>HUSK INDBOFORSIKRING:</w:t>
      </w:r>
    </w:p>
    <w:p w14:paraId="73ABD1BD" w14:textId="0729F769" w:rsidR="00ED5CF8" w:rsidRPr="00146285" w:rsidRDefault="00ED5CF8" w:rsidP="007C5F82">
      <w:pPr>
        <w:pStyle w:val="Indhold-tekst-moderne"/>
        <w:rPr>
          <w:rFonts w:ascii="Verdana" w:eastAsia="Arial Unicode MS" w:hAnsi="Verdana" w:cstheme="minorHAnsi"/>
        </w:rPr>
      </w:pPr>
      <w:r w:rsidRPr="00146285">
        <w:rPr>
          <w:rFonts w:ascii="Verdana" w:eastAsia="Arial Unicode MS" w:hAnsi="Verdana" w:cstheme="minorHAnsi"/>
        </w:rPr>
        <w:t>I en almen boligafdeling er ejendommen forsikret mod brand, oversvømmelse og andre skader, men det er dit indbo IKKE.</w:t>
      </w:r>
    </w:p>
    <w:p w14:paraId="347CDF73" w14:textId="1CB30FA4" w:rsidR="00ED5CF8" w:rsidRPr="00146285" w:rsidRDefault="00ED5CF8" w:rsidP="007C5F82">
      <w:pPr>
        <w:pStyle w:val="Indhold-tekst-moderne"/>
        <w:rPr>
          <w:rFonts w:ascii="Verdana" w:eastAsia="Arial Unicode MS" w:hAnsi="Verdana" w:cstheme="minorHAnsi"/>
        </w:rPr>
      </w:pPr>
      <w:r w:rsidRPr="00146285">
        <w:rPr>
          <w:rFonts w:ascii="Verdana" w:eastAsia="Arial Unicode MS" w:hAnsi="Verdana" w:cstheme="minorHAnsi"/>
        </w:rPr>
        <w:t>Uden indboforsikring får du ingen dækning på de ”løse dele” i boligen, det vil sige møbler, tæpper, tøj, sko, husholdningsartikler, elektronisk udstyr osv.</w:t>
      </w:r>
    </w:p>
    <w:p w14:paraId="65E5E4F0" w14:textId="302F3E4C" w:rsidR="0067473D" w:rsidRPr="00146285" w:rsidRDefault="00ED5CF8" w:rsidP="007C5F82">
      <w:pPr>
        <w:pStyle w:val="Indhold-tekst-moderne"/>
        <w:rPr>
          <w:rFonts w:ascii="Verdana" w:eastAsia="Arial Unicode MS" w:hAnsi="Verdana" w:cstheme="minorHAnsi"/>
        </w:rPr>
      </w:pPr>
      <w:r w:rsidRPr="00146285">
        <w:rPr>
          <w:rFonts w:ascii="Verdana" w:eastAsia="Arial Unicode MS" w:hAnsi="Verdana" w:cstheme="minorHAnsi"/>
        </w:rPr>
        <w:t>Vær derfor opmærksom på, at du har indboforsikring, og at den dækker tilstrækkeligt i forhold til værdien af dit indbo.</w:t>
      </w:r>
    </w:p>
    <w:p w14:paraId="2228DCEC" w14:textId="48C45EF9" w:rsidR="00964BF4" w:rsidRDefault="00ED5CF8" w:rsidP="007C5F82">
      <w:pPr>
        <w:pStyle w:val="Indhold-tekst-moderne"/>
        <w:rPr>
          <w:rFonts w:ascii="Verdana" w:eastAsia="Arial Unicode MS" w:hAnsi="Verdana" w:cstheme="minorHAnsi"/>
        </w:rPr>
      </w:pPr>
      <w:r w:rsidRPr="00146285">
        <w:rPr>
          <w:rFonts w:ascii="Verdana" w:eastAsia="Arial Unicode MS" w:hAnsi="Verdana" w:cstheme="minorHAnsi"/>
        </w:rPr>
        <w:t>Indboforsikringen dækker skader på dine private ejendele forårsaget af brand, vandskade, tyveri eller andet. Desuden sørger indboforsikringen for skadesbegrænsning på indbo lige efter ulykken. Indboforsikringen dækker også evt. ekstraudgifter til midlertidig bolig, hvis din boliger ubeboelig i en længere periode. Du kan tegne indbo hos alle landets forsikringsselskaber.</w:t>
      </w:r>
    </w:p>
    <w:p w14:paraId="307C4210" w14:textId="29FF1DDB" w:rsidR="00146285" w:rsidRDefault="00146285" w:rsidP="007C5F82">
      <w:pPr>
        <w:pStyle w:val="Indhold-tekst-moderne"/>
        <w:rPr>
          <w:rFonts w:ascii="Verdana" w:eastAsia="Arial Unicode MS" w:hAnsi="Verdana" w:cstheme="minorHAnsi"/>
        </w:rPr>
      </w:pPr>
    </w:p>
    <w:p w14:paraId="3B291D52" w14:textId="1F839181" w:rsidR="00146285" w:rsidRPr="00146285" w:rsidRDefault="00146285" w:rsidP="007C5F82">
      <w:pPr>
        <w:pStyle w:val="Indhold-tekst-moderne"/>
        <w:rPr>
          <w:rFonts w:ascii="Verdana" w:eastAsia="Arial Unicode MS" w:hAnsi="Verdana" w:cstheme="minorHAnsi"/>
          <w:b/>
        </w:rPr>
      </w:pPr>
      <w:r w:rsidRPr="00146285">
        <w:rPr>
          <w:rFonts w:ascii="Verdana" w:eastAsia="Arial Unicode MS" w:hAnsi="Verdana" w:cstheme="minorHAnsi"/>
          <w:b/>
        </w:rPr>
        <w:t>EAB`s bestyrelse:</w:t>
      </w:r>
    </w:p>
    <w:p w14:paraId="1571CB8F" w14:textId="499AE5EF" w:rsidR="00146285" w:rsidRDefault="00146285" w:rsidP="007C5F82">
      <w:pPr>
        <w:pStyle w:val="Indhold-tekst-moderne"/>
        <w:rPr>
          <w:rFonts w:ascii="Verdana" w:eastAsia="Arial Unicode MS" w:hAnsi="Verdana" w:cstheme="minorHAnsi"/>
        </w:rPr>
      </w:pPr>
    </w:p>
    <w:p w14:paraId="5673CDC3" w14:textId="451CFFA4"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Linda Hede Olesen formand</w:t>
      </w:r>
    </w:p>
    <w:p w14:paraId="04881584" w14:textId="15DDE347"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Frank Jensen næstformand</w:t>
      </w:r>
    </w:p>
    <w:p w14:paraId="7C64CDF7" w14:textId="2DEABEE1"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Irena Urban Hille</w:t>
      </w:r>
    </w:p>
    <w:p w14:paraId="21A97ACF" w14:textId="5150326D"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Vibeke Andersen</w:t>
      </w:r>
    </w:p>
    <w:p w14:paraId="0CAB70E5" w14:textId="60B7C3AC"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Mette Schmücker</w:t>
      </w:r>
    </w:p>
    <w:p w14:paraId="04DA8916" w14:textId="06220F04" w:rsidR="00146285" w:rsidRDefault="00146285" w:rsidP="007C5F82">
      <w:pPr>
        <w:pStyle w:val="Indhold-tekst-moderne"/>
        <w:rPr>
          <w:rFonts w:ascii="Verdana" w:eastAsia="Arial Unicode MS" w:hAnsi="Verdana" w:cstheme="minorHAnsi"/>
        </w:rPr>
      </w:pPr>
      <w:r>
        <w:rPr>
          <w:rFonts w:ascii="Verdana" w:eastAsia="Arial Unicode MS" w:hAnsi="Verdana" w:cstheme="minorHAnsi"/>
        </w:rPr>
        <w:t>Birte Guldbrandt Nielsen</w:t>
      </w:r>
    </w:p>
    <w:p w14:paraId="63A6B9B5" w14:textId="795E5233" w:rsidR="00146285" w:rsidRPr="00964BF4" w:rsidRDefault="00146285" w:rsidP="007C5F82">
      <w:pPr>
        <w:pStyle w:val="Indhold-tekst-moderne"/>
        <w:rPr>
          <w:rFonts w:ascii="Verdana" w:eastAsia="Arial Unicode MS" w:hAnsi="Verdana" w:cstheme="minorHAnsi"/>
        </w:rPr>
      </w:pPr>
      <w:r>
        <w:rPr>
          <w:rFonts w:ascii="Verdana" w:eastAsia="Arial Unicode MS" w:hAnsi="Verdana" w:cstheme="minorHAnsi"/>
        </w:rPr>
        <w:t>Henrik Glintborg medarbejderrepræsentant</w:t>
      </w:r>
    </w:p>
    <w:sectPr w:rsidR="00146285" w:rsidRPr="00964BF4" w:rsidSect="00AD0D16">
      <w:pgSz w:w="11906" w:h="16838"/>
      <w:pgMar w:top="851" w:right="851" w:bottom="851" w:left="851" w:header="708" w:footer="708" w:gutter="0"/>
      <w:cols w:num="3" w:space="708" w:equalWidth="0">
        <w:col w:w="2929" w:space="708"/>
        <w:col w:w="2929" w:space="708"/>
        <w:col w:w="29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B4E7" w14:textId="77777777" w:rsidR="004C5D8B" w:rsidRDefault="004C5D8B" w:rsidP="00CC42B6">
      <w:r>
        <w:separator/>
      </w:r>
    </w:p>
  </w:endnote>
  <w:endnote w:type="continuationSeparator" w:id="0">
    <w:p w14:paraId="6D4FB03F" w14:textId="77777777" w:rsidR="004C5D8B" w:rsidRDefault="004C5D8B" w:rsidP="00C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emisans">
    <w:altName w:val="Agfa Rotis Semisans"/>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7FD6" w14:textId="77777777" w:rsidR="004C5D8B" w:rsidRDefault="004C5D8B" w:rsidP="00CC42B6">
      <w:r>
        <w:separator/>
      </w:r>
    </w:p>
  </w:footnote>
  <w:footnote w:type="continuationSeparator" w:id="0">
    <w:p w14:paraId="6DD1CF1C" w14:textId="77777777" w:rsidR="004C5D8B" w:rsidRDefault="004C5D8B" w:rsidP="00CC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780"/>
    <w:multiLevelType w:val="hybridMultilevel"/>
    <w:tmpl w:val="D6A8A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564227"/>
    <w:multiLevelType w:val="hybridMultilevel"/>
    <w:tmpl w:val="4ABEC444"/>
    <w:lvl w:ilvl="0" w:tplc="0406000F">
      <w:start w:val="1"/>
      <w:numFmt w:val="decimal"/>
      <w:lvlText w:val="%1."/>
      <w:lvlJc w:val="left"/>
      <w:pPr>
        <w:ind w:left="1070" w:hanging="360"/>
      </w:pPr>
      <w:rPr>
        <w:rFonts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2" w15:restartNumberingAfterBreak="0">
    <w:nsid w:val="099B26C2"/>
    <w:multiLevelType w:val="hybridMultilevel"/>
    <w:tmpl w:val="425ADB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47A82"/>
    <w:multiLevelType w:val="hybridMultilevel"/>
    <w:tmpl w:val="9F90F2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2BF619E"/>
    <w:multiLevelType w:val="hybridMultilevel"/>
    <w:tmpl w:val="A2504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623F2F"/>
    <w:multiLevelType w:val="hybridMultilevel"/>
    <w:tmpl w:val="7A1611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3850742"/>
    <w:multiLevelType w:val="hybridMultilevel"/>
    <w:tmpl w:val="00283736"/>
    <w:lvl w:ilvl="0" w:tplc="8D661280">
      <w:start w:val="1"/>
      <w:numFmt w:val="decimal"/>
      <w:lvlText w:val="%1."/>
      <w:lvlJc w:val="left"/>
      <w:pPr>
        <w:ind w:left="1418" w:hanging="360"/>
      </w:pPr>
      <w:rPr>
        <w:b/>
        <w:color w:val="auto"/>
      </w:rPr>
    </w:lvl>
    <w:lvl w:ilvl="1" w:tplc="04060019">
      <w:start w:val="1"/>
      <w:numFmt w:val="lowerLetter"/>
      <w:lvlText w:val="%2."/>
      <w:lvlJc w:val="left"/>
      <w:pPr>
        <w:ind w:left="2138" w:hanging="360"/>
      </w:pPr>
    </w:lvl>
    <w:lvl w:ilvl="2" w:tplc="0406001B">
      <w:start w:val="1"/>
      <w:numFmt w:val="lowerRoman"/>
      <w:lvlText w:val="%3."/>
      <w:lvlJc w:val="right"/>
      <w:pPr>
        <w:ind w:left="2858" w:hanging="180"/>
      </w:pPr>
    </w:lvl>
    <w:lvl w:ilvl="3" w:tplc="04060001">
      <w:start w:val="1"/>
      <w:numFmt w:val="bullet"/>
      <w:lvlText w:val=""/>
      <w:lvlJc w:val="left"/>
      <w:pPr>
        <w:ind w:left="3578" w:hanging="360"/>
      </w:pPr>
      <w:rPr>
        <w:rFonts w:ascii="Symbol" w:hAnsi="Symbol" w:hint="default"/>
      </w:rPr>
    </w:lvl>
    <w:lvl w:ilvl="4" w:tplc="04060019">
      <w:start w:val="1"/>
      <w:numFmt w:val="lowerLetter"/>
      <w:lvlText w:val="%5."/>
      <w:lvlJc w:val="left"/>
      <w:pPr>
        <w:ind w:left="4298" w:hanging="360"/>
      </w:pPr>
    </w:lvl>
    <w:lvl w:ilvl="5" w:tplc="0406001B">
      <w:start w:val="1"/>
      <w:numFmt w:val="lowerRoman"/>
      <w:lvlText w:val="%6."/>
      <w:lvlJc w:val="right"/>
      <w:pPr>
        <w:ind w:left="5018" w:hanging="180"/>
      </w:pPr>
    </w:lvl>
    <w:lvl w:ilvl="6" w:tplc="0406000F">
      <w:start w:val="1"/>
      <w:numFmt w:val="decimal"/>
      <w:lvlText w:val="%7."/>
      <w:lvlJc w:val="left"/>
      <w:pPr>
        <w:ind w:left="5738" w:hanging="360"/>
      </w:pPr>
    </w:lvl>
    <w:lvl w:ilvl="7" w:tplc="04060019">
      <w:start w:val="1"/>
      <w:numFmt w:val="lowerLetter"/>
      <w:lvlText w:val="%8."/>
      <w:lvlJc w:val="left"/>
      <w:pPr>
        <w:ind w:left="6458" w:hanging="360"/>
      </w:pPr>
    </w:lvl>
    <w:lvl w:ilvl="8" w:tplc="0406001B">
      <w:start w:val="1"/>
      <w:numFmt w:val="lowerRoman"/>
      <w:lvlText w:val="%9."/>
      <w:lvlJc w:val="right"/>
      <w:pPr>
        <w:ind w:left="7178" w:hanging="180"/>
      </w:pPr>
    </w:lvl>
  </w:abstractNum>
  <w:abstractNum w:abstractNumId="7" w15:restartNumberingAfterBreak="0">
    <w:nsid w:val="14762880"/>
    <w:multiLevelType w:val="hybridMultilevel"/>
    <w:tmpl w:val="495EF29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0B2308"/>
    <w:multiLevelType w:val="hybridMultilevel"/>
    <w:tmpl w:val="23782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694792"/>
    <w:multiLevelType w:val="hybridMultilevel"/>
    <w:tmpl w:val="C2C2FEB0"/>
    <w:lvl w:ilvl="0" w:tplc="0406000F">
      <w:start w:val="1"/>
      <w:numFmt w:val="decimal"/>
      <w:lvlText w:val="%1."/>
      <w:lvlJc w:val="left"/>
      <w:pPr>
        <w:tabs>
          <w:tab w:val="num" w:pos="1494"/>
        </w:tabs>
        <w:ind w:left="1494" w:hanging="360"/>
      </w:p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10" w15:restartNumberingAfterBreak="0">
    <w:nsid w:val="1D2264D2"/>
    <w:multiLevelType w:val="hybridMultilevel"/>
    <w:tmpl w:val="17186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040AA3"/>
    <w:multiLevelType w:val="hybridMultilevel"/>
    <w:tmpl w:val="48A203F4"/>
    <w:lvl w:ilvl="0" w:tplc="C89CBE04">
      <w:numFmt w:val="bullet"/>
      <w:lvlText w:val="-"/>
      <w:lvlJc w:val="left"/>
      <w:pPr>
        <w:tabs>
          <w:tab w:val="num" w:pos="1494"/>
        </w:tabs>
        <w:ind w:left="1494" w:hanging="360"/>
      </w:pPr>
      <w:rPr>
        <w:rFonts w:ascii="Times New Roman" w:eastAsia="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236716C"/>
    <w:multiLevelType w:val="hybridMultilevel"/>
    <w:tmpl w:val="07407E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62327D9"/>
    <w:multiLevelType w:val="hybridMultilevel"/>
    <w:tmpl w:val="F67A48A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9ED7E71"/>
    <w:multiLevelType w:val="multilevel"/>
    <w:tmpl w:val="66C4F2D0"/>
    <w:numStyleLink w:val="Dagsorden"/>
  </w:abstractNum>
  <w:abstractNum w:abstractNumId="15" w15:restartNumberingAfterBreak="0">
    <w:nsid w:val="3B3514C9"/>
    <w:multiLevelType w:val="hybridMultilevel"/>
    <w:tmpl w:val="30686D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DEB1595"/>
    <w:multiLevelType w:val="hybridMultilevel"/>
    <w:tmpl w:val="5FC0D1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9BE3147"/>
    <w:multiLevelType w:val="hybridMultilevel"/>
    <w:tmpl w:val="A332548E"/>
    <w:lvl w:ilvl="0" w:tplc="7F58BBF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3C2981"/>
    <w:multiLevelType w:val="hybridMultilevel"/>
    <w:tmpl w:val="DB909BE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9" w15:restartNumberingAfterBreak="0">
    <w:nsid w:val="4DBB4E00"/>
    <w:multiLevelType w:val="hybridMultilevel"/>
    <w:tmpl w:val="5BD2257C"/>
    <w:lvl w:ilvl="0" w:tplc="737A7DB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0DC5382"/>
    <w:multiLevelType w:val="hybridMultilevel"/>
    <w:tmpl w:val="29B0C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4934953"/>
    <w:multiLevelType w:val="hybridMultilevel"/>
    <w:tmpl w:val="4EA0BED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2"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709"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D65AFD"/>
    <w:multiLevelType w:val="hybridMultilevel"/>
    <w:tmpl w:val="B40CE272"/>
    <w:lvl w:ilvl="0" w:tplc="D3F4CA64">
      <w:start w:val="1"/>
      <w:numFmt w:val="decimal"/>
      <w:lvlText w:val="%1."/>
      <w:lvlJc w:val="left"/>
      <w:pPr>
        <w:ind w:left="360" w:hanging="360"/>
      </w:pPr>
      <w:rPr>
        <w:rFonts w:hint="default"/>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5F55033F"/>
    <w:multiLevelType w:val="hybridMultilevel"/>
    <w:tmpl w:val="4B3A4C2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5" w15:restartNumberingAfterBreak="0">
    <w:nsid w:val="6148490B"/>
    <w:multiLevelType w:val="hybridMultilevel"/>
    <w:tmpl w:val="F2B6D6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43751E0"/>
    <w:multiLevelType w:val="hybridMultilevel"/>
    <w:tmpl w:val="DF3EEB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8DE5C8B"/>
    <w:multiLevelType w:val="hybridMultilevel"/>
    <w:tmpl w:val="0D829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9E72E8"/>
    <w:multiLevelType w:val="hybridMultilevel"/>
    <w:tmpl w:val="DA0E06C6"/>
    <w:lvl w:ilvl="0" w:tplc="04060001">
      <w:start w:val="1"/>
      <w:numFmt w:val="bullet"/>
      <w:lvlText w:val=""/>
      <w:lvlJc w:val="left"/>
      <w:pPr>
        <w:tabs>
          <w:tab w:val="num" w:pos="1494"/>
        </w:tabs>
        <w:ind w:left="1494" w:hanging="360"/>
      </w:pPr>
      <w:rPr>
        <w:rFonts w:ascii="Symbol" w:hAnsi="Symbol" w:hint="default"/>
      </w:rPr>
    </w:lvl>
    <w:lvl w:ilvl="1" w:tplc="04060003" w:tentative="1">
      <w:start w:val="1"/>
      <w:numFmt w:val="bullet"/>
      <w:lvlText w:val="o"/>
      <w:lvlJc w:val="left"/>
      <w:pPr>
        <w:tabs>
          <w:tab w:val="num" w:pos="2214"/>
        </w:tabs>
        <w:ind w:left="2214" w:hanging="360"/>
      </w:pPr>
      <w:rPr>
        <w:rFonts w:ascii="Courier New" w:hAnsi="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71EC4209"/>
    <w:multiLevelType w:val="multilevel"/>
    <w:tmpl w:val="A5ECC252"/>
    <w:lvl w:ilvl="0">
      <w:start w:val="1"/>
      <w:numFmt w:val="decimal"/>
      <w:isLgl/>
      <w:lvlText w:val="%1)"/>
      <w:lvlJc w:val="left"/>
      <w:pPr>
        <w:tabs>
          <w:tab w:val="num" w:pos="567"/>
        </w:tabs>
        <w:ind w:left="567" w:hanging="567"/>
      </w:pPr>
      <w:rPr>
        <w:rFonts w:ascii="Times New Roman" w:hAnsi="Times New Roman" w:hint="default"/>
        <w:b/>
        <w:i w:val="0"/>
        <w:sz w:val="28"/>
      </w:rPr>
    </w:lvl>
    <w:lvl w:ilvl="1">
      <w:start w:val="1"/>
      <w:numFmt w:val="lowerLetter"/>
      <w:lvlText w:val="%2)"/>
      <w:lvlJc w:val="left"/>
      <w:pPr>
        <w:tabs>
          <w:tab w:val="num" w:pos="1134"/>
        </w:tabs>
        <w:ind w:left="1134" w:hanging="567"/>
      </w:pPr>
      <w:rPr>
        <w:rFonts w:hint="default"/>
        <w:b/>
        <w:i w:val="0"/>
      </w:rPr>
    </w:lvl>
    <w:lvl w:ilvl="2">
      <w:start w:val="1"/>
      <w:numFmt w:val="decimal"/>
      <w:lvlText w:val="%3."/>
      <w:lvlJc w:val="left"/>
      <w:pPr>
        <w:tabs>
          <w:tab w:val="num" w:pos="1844"/>
        </w:tabs>
        <w:ind w:left="1844" w:hanging="567"/>
      </w:pPr>
      <w:rPr>
        <w:rFonts w:hint="default"/>
        <w:b/>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7B484D"/>
    <w:multiLevelType w:val="hybridMultilevel"/>
    <w:tmpl w:val="F3EA0E5A"/>
    <w:lvl w:ilvl="0" w:tplc="04060001">
      <w:start w:val="1"/>
      <w:numFmt w:val="bullet"/>
      <w:lvlText w:val=""/>
      <w:lvlJc w:val="left"/>
      <w:pPr>
        <w:ind w:left="1644" w:hanging="360"/>
      </w:pPr>
      <w:rPr>
        <w:rFonts w:ascii="Symbol" w:hAnsi="Symbol" w:hint="default"/>
        <w:color w:val="auto"/>
      </w:rPr>
    </w:lvl>
    <w:lvl w:ilvl="1" w:tplc="04060019">
      <w:start w:val="1"/>
      <w:numFmt w:val="lowerLetter"/>
      <w:lvlText w:val="%2."/>
      <w:lvlJc w:val="left"/>
      <w:pPr>
        <w:ind w:left="2364" w:hanging="360"/>
      </w:pPr>
    </w:lvl>
    <w:lvl w:ilvl="2" w:tplc="0406001B" w:tentative="1">
      <w:start w:val="1"/>
      <w:numFmt w:val="lowerRoman"/>
      <w:lvlText w:val="%3."/>
      <w:lvlJc w:val="right"/>
      <w:pPr>
        <w:ind w:left="3084" w:hanging="180"/>
      </w:pPr>
    </w:lvl>
    <w:lvl w:ilvl="3" w:tplc="0406000F" w:tentative="1">
      <w:start w:val="1"/>
      <w:numFmt w:val="decimal"/>
      <w:lvlText w:val="%4."/>
      <w:lvlJc w:val="left"/>
      <w:pPr>
        <w:ind w:left="3804" w:hanging="360"/>
      </w:pPr>
    </w:lvl>
    <w:lvl w:ilvl="4" w:tplc="04060019" w:tentative="1">
      <w:start w:val="1"/>
      <w:numFmt w:val="lowerLetter"/>
      <w:lvlText w:val="%5."/>
      <w:lvlJc w:val="left"/>
      <w:pPr>
        <w:ind w:left="4524" w:hanging="360"/>
      </w:pPr>
    </w:lvl>
    <w:lvl w:ilvl="5" w:tplc="0406001B" w:tentative="1">
      <w:start w:val="1"/>
      <w:numFmt w:val="lowerRoman"/>
      <w:lvlText w:val="%6."/>
      <w:lvlJc w:val="right"/>
      <w:pPr>
        <w:ind w:left="5244" w:hanging="180"/>
      </w:pPr>
    </w:lvl>
    <w:lvl w:ilvl="6" w:tplc="0406000F" w:tentative="1">
      <w:start w:val="1"/>
      <w:numFmt w:val="decimal"/>
      <w:lvlText w:val="%7."/>
      <w:lvlJc w:val="left"/>
      <w:pPr>
        <w:ind w:left="5964" w:hanging="360"/>
      </w:pPr>
    </w:lvl>
    <w:lvl w:ilvl="7" w:tplc="04060019" w:tentative="1">
      <w:start w:val="1"/>
      <w:numFmt w:val="lowerLetter"/>
      <w:lvlText w:val="%8."/>
      <w:lvlJc w:val="left"/>
      <w:pPr>
        <w:ind w:left="6684" w:hanging="360"/>
      </w:pPr>
    </w:lvl>
    <w:lvl w:ilvl="8" w:tplc="0406001B" w:tentative="1">
      <w:start w:val="1"/>
      <w:numFmt w:val="lowerRoman"/>
      <w:lvlText w:val="%9."/>
      <w:lvlJc w:val="right"/>
      <w:pPr>
        <w:ind w:left="7404" w:hanging="180"/>
      </w:pPr>
    </w:lvl>
  </w:abstractNum>
  <w:abstractNum w:abstractNumId="31" w15:restartNumberingAfterBreak="0">
    <w:nsid w:val="7A42049B"/>
    <w:multiLevelType w:val="hybridMultilevel"/>
    <w:tmpl w:val="98E6538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B67AA2"/>
    <w:multiLevelType w:val="hybridMultilevel"/>
    <w:tmpl w:val="2A7A1072"/>
    <w:lvl w:ilvl="0" w:tplc="04060001">
      <w:start w:val="1"/>
      <w:numFmt w:val="bullet"/>
      <w:lvlText w:val=""/>
      <w:lvlJc w:val="left"/>
      <w:pPr>
        <w:tabs>
          <w:tab w:val="num" w:pos="360"/>
        </w:tabs>
        <w:ind w:left="360" w:hanging="360"/>
      </w:pPr>
      <w:rPr>
        <w:rFonts w:ascii="Symbol" w:hAnsi="Symbol" w:hint="default"/>
      </w:rPr>
    </w:lvl>
    <w:lvl w:ilvl="1" w:tplc="5F1662E6">
      <w:start w:val="6705"/>
      <w:numFmt w:val="bullet"/>
      <w:lvlText w:val="-"/>
      <w:lvlJc w:val="left"/>
      <w:pPr>
        <w:tabs>
          <w:tab w:val="num" w:pos="1080"/>
        </w:tabs>
        <w:ind w:left="1080" w:hanging="360"/>
      </w:pPr>
      <w:rPr>
        <w:rFonts w:ascii="Arial" w:eastAsia="Arial Unicode MS" w:hAnsi="Arial"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7A1D8B"/>
    <w:multiLevelType w:val="hybridMultilevel"/>
    <w:tmpl w:val="1DAEF66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3"/>
  </w:num>
  <w:num w:numId="3">
    <w:abstractNumId w:val="2"/>
  </w:num>
  <w:num w:numId="4">
    <w:abstractNumId w:val="28"/>
  </w:num>
  <w:num w:numId="5">
    <w:abstractNumId w:val="31"/>
  </w:num>
  <w:num w:numId="6">
    <w:abstractNumId w:val="32"/>
  </w:num>
  <w:num w:numId="7">
    <w:abstractNumId w:val="7"/>
  </w:num>
  <w:num w:numId="8">
    <w:abstractNumId w:val="9"/>
  </w:num>
  <w:num w:numId="9">
    <w:abstractNumId w:val="25"/>
  </w:num>
  <w:num w:numId="10">
    <w:abstractNumId w:val="5"/>
  </w:num>
  <w:num w:numId="11">
    <w:abstractNumId w:val="23"/>
  </w:num>
  <w:num w:numId="12">
    <w:abstractNumId w:val="13"/>
  </w:num>
  <w:num w:numId="13">
    <w:abstractNumId w:val="1"/>
  </w:num>
  <w:num w:numId="14">
    <w:abstractNumId w:val="30"/>
  </w:num>
  <w:num w:numId="15">
    <w:abstractNumId w:val="12"/>
  </w:num>
  <w:num w:numId="16">
    <w:abstractNumId w:val="29"/>
  </w:num>
  <w:num w:numId="17">
    <w:abstractNumId w:val="4"/>
  </w:num>
  <w:num w:numId="18">
    <w:abstractNumId w:val="19"/>
  </w:num>
  <w:num w:numId="19">
    <w:abstractNumId w:val="16"/>
  </w:num>
  <w:num w:numId="20">
    <w:abstractNumId w:val="3"/>
  </w:num>
  <w:num w:numId="21">
    <w:abstractNumId w:val="10"/>
  </w:num>
  <w:num w:numId="22">
    <w:abstractNumId w:val="22"/>
  </w:num>
  <w:num w:numId="23">
    <w:abstractNumId w:val="14"/>
  </w:num>
  <w:num w:numId="24">
    <w:abstractNumId w:val="26"/>
  </w:num>
  <w:num w:numId="25">
    <w:abstractNumId w:val="0"/>
  </w:num>
  <w:num w:numId="26">
    <w:abstractNumId w:val="20"/>
  </w:num>
  <w:num w:numId="27">
    <w:abstractNumId w:val="6"/>
  </w:num>
  <w:num w:numId="28">
    <w:abstractNumId w:val="21"/>
  </w:num>
  <w:num w:numId="29">
    <w:abstractNumId w:val="8"/>
  </w:num>
  <w:num w:numId="30">
    <w:abstractNumId w:val="27"/>
  </w:num>
  <w:num w:numId="31">
    <w:abstractNumId w:val="24"/>
  </w:num>
  <w:num w:numId="32">
    <w:abstractNumId w:val="18"/>
  </w:num>
  <w:num w:numId="33">
    <w:abstractNumId w:val="1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5F"/>
    <w:rsid w:val="0000305F"/>
    <w:rsid w:val="000268E7"/>
    <w:rsid w:val="00032750"/>
    <w:rsid w:val="00033B80"/>
    <w:rsid w:val="00042123"/>
    <w:rsid w:val="0005313B"/>
    <w:rsid w:val="0006491A"/>
    <w:rsid w:val="000668E5"/>
    <w:rsid w:val="0007139A"/>
    <w:rsid w:val="000971D9"/>
    <w:rsid w:val="00097361"/>
    <w:rsid w:val="000B5995"/>
    <w:rsid w:val="000B71D0"/>
    <w:rsid w:val="000F1EED"/>
    <w:rsid w:val="001001CF"/>
    <w:rsid w:val="00102836"/>
    <w:rsid w:val="00105390"/>
    <w:rsid w:val="00127296"/>
    <w:rsid w:val="00127DCA"/>
    <w:rsid w:val="00133CB2"/>
    <w:rsid w:val="001351B7"/>
    <w:rsid w:val="00137823"/>
    <w:rsid w:val="00146285"/>
    <w:rsid w:val="001472A5"/>
    <w:rsid w:val="00154A0E"/>
    <w:rsid w:val="0017636F"/>
    <w:rsid w:val="00180D56"/>
    <w:rsid w:val="00185FEB"/>
    <w:rsid w:val="00197A6C"/>
    <w:rsid w:val="001A3EF1"/>
    <w:rsid w:val="001A6E2F"/>
    <w:rsid w:val="001B130F"/>
    <w:rsid w:val="001C3F83"/>
    <w:rsid w:val="001D6186"/>
    <w:rsid w:val="001E4B1F"/>
    <w:rsid w:val="001F31F7"/>
    <w:rsid w:val="001F4213"/>
    <w:rsid w:val="00214D05"/>
    <w:rsid w:val="00251538"/>
    <w:rsid w:val="0025318A"/>
    <w:rsid w:val="002605C0"/>
    <w:rsid w:val="00270F00"/>
    <w:rsid w:val="00282398"/>
    <w:rsid w:val="002973B3"/>
    <w:rsid w:val="00297C51"/>
    <w:rsid w:val="002A7165"/>
    <w:rsid w:val="002B0675"/>
    <w:rsid w:val="002C0337"/>
    <w:rsid w:val="002C0811"/>
    <w:rsid w:val="002D2D89"/>
    <w:rsid w:val="002D50AC"/>
    <w:rsid w:val="002D5C30"/>
    <w:rsid w:val="002E65CE"/>
    <w:rsid w:val="002F4802"/>
    <w:rsid w:val="002F4FC4"/>
    <w:rsid w:val="00302310"/>
    <w:rsid w:val="0030306B"/>
    <w:rsid w:val="00304651"/>
    <w:rsid w:val="00305411"/>
    <w:rsid w:val="00326A49"/>
    <w:rsid w:val="00327F11"/>
    <w:rsid w:val="003342CD"/>
    <w:rsid w:val="00335F32"/>
    <w:rsid w:val="00351629"/>
    <w:rsid w:val="0035574D"/>
    <w:rsid w:val="003747B4"/>
    <w:rsid w:val="003749A4"/>
    <w:rsid w:val="00381DAD"/>
    <w:rsid w:val="003859B8"/>
    <w:rsid w:val="00386F93"/>
    <w:rsid w:val="00390CFC"/>
    <w:rsid w:val="00392400"/>
    <w:rsid w:val="003A4088"/>
    <w:rsid w:val="003B6F6E"/>
    <w:rsid w:val="003D6437"/>
    <w:rsid w:val="003E75C5"/>
    <w:rsid w:val="003F0199"/>
    <w:rsid w:val="003F1E11"/>
    <w:rsid w:val="003F2D49"/>
    <w:rsid w:val="0041779C"/>
    <w:rsid w:val="00422B15"/>
    <w:rsid w:val="004245CF"/>
    <w:rsid w:val="004339A3"/>
    <w:rsid w:val="0043650D"/>
    <w:rsid w:val="004366E5"/>
    <w:rsid w:val="0044336D"/>
    <w:rsid w:val="00452EBB"/>
    <w:rsid w:val="00460B60"/>
    <w:rsid w:val="00464BB7"/>
    <w:rsid w:val="00464C5C"/>
    <w:rsid w:val="0046581D"/>
    <w:rsid w:val="00466E6D"/>
    <w:rsid w:val="004738D9"/>
    <w:rsid w:val="00485947"/>
    <w:rsid w:val="00485D1A"/>
    <w:rsid w:val="00486F07"/>
    <w:rsid w:val="00490BBA"/>
    <w:rsid w:val="00491D25"/>
    <w:rsid w:val="004C5D8B"/>
    <w:rsid w:val="00506AD7"/>
    <w:rsid w:val="00521C16"/>
    <w:rsid w:val="00522781"/>
    <w:rsid w:val="00523957"/>
    <w:rsid w:val="00537655"/>
    <w:rsid w:val="00537C34"/>
    <w:rsid w:val="0054105F"/>
    <w:rsid w:val="00541630"/>
    <w:rsid w:val="005451EF"/>
    <w:rsid w:val="00547D95"/>
    <w:rsid w:val="00555151"/>
    <w:rsid w:val="00581D70"/>
    <w:rsid w:val="00590440"/>
    <w:rsid w:val="005A656A"/>
    <w:rsid w:val="005A7D55"/>
    <w:rsid w:val="005B29EC"/>
    <w:rsid w:val="005B3E38"/>
    <w:rsid w:val="005B7848"/>
    <w:rsid w:val="005D2150"/>
    <w:rsid w:val="005E32CB"/>
    <w:rsid w:val="00600E4C"/>
    <w:rsid w:val="00627034"/>
    <w:rsid w:val="006329C8"/>
    <w:rsid w:val="00634675"/>
    <w:rsid w:val="006448DC"/>
    <w:rsid w:val="00651029"/>
    <w:rsid w:val="006571F9"/>
    <w:rsid w:val="0067473D"/>
    <w:rsid w:val="006757FF"/>
    <w:rsid w:val="00685C3A"/>
    <w:rsid w:val="00690945"/>
    <w:rsid w:val="006A3452"/>
    <w:rsid w:val="006A36B0"/>
    <w:rsid w:val="006A42AC"/>
    <w:rsid w:val="006A684F"/>
    <w:rsid w:val="006B2C0A"/>
    <w:rsid w:val="006B6DE5"/>
    <w:rsid w:val="006D232C"/>
    <w:rsid w:val="006D5E23"/>
    <w:rsid w:val="006E4A44"/>
    <w:rsid w:val="006F43E1"/>
    <w:rsid w:val="00701C52"/>
    <w:rsid w:val="007156BD"/>
    <w:rsid w:val="0073000B"/>
    <w:rsid w:val="00741E50"/>
    <w:rsid w:val="00762407"/>
    <w:rsid w:val="00774315"/>
    <w:rsid w:val="00793D7E"/>
    <w:rsid w:val="007A2DE0"/>
    <w:rsid w:val="007A407C"/>
    <w:rsid w:val="007B04C3"/>
    <w:rsid w:val="007B0AE0"/>
    <w:rsid w:val="007C2600"/>
    <w:rsid w:val="007C27CE"/>
    <w:rsid w:val="007C5F82"/>
    <w:rsid w:val="007D6AD7"/>
    <w:rsid w:val="007E2BBD"/>
    <w:rsid w:val="007E710D"/>
    <w:rsid w:val="007F1C1D"/>
    <w:rsid w:val="007F4CB0"/>
    <w:rsid w:val="00812BDB"/>
    <w:rsid w:val="00813CD5"/>
    <w:rsid w:val="0081473F"/>
    <w:rsid w:val="00825852"/>
    <w:rsid w:val="00834923"/>
    <w:rsid w:val="00834CFE"/>
    <w:rsid w:val="00836981"/>
    <w:rsid w:val="00847ACB"/>
    <w:rsid w:val="008506D1"/>
    <w:rsid w:val="00856FEA"/>
    <w:rsid w:val="00862ED8"/>
    <w:rsid w:val="008631AB"/>
    <w:rsid w:val="00864664"/>
    <w:rsid w:val="008767A4"/>
    <w:rsid w:val="00887EE2"/>
    <w:rsid w:val="008974A2"/>
    <w:rsid w:val="008977FC"/>
    <w:rsid w:val="008A1B93"/>
    <w:rsid w:val="008A29DA"/>
    <w:rsid w:val="008B185B"/>
    <w:rsid w:val="008B3011"/>
    <w:rsid w:val="00901C56"/>
    <w:rsid w:val="009148CC"/>
    <w:rsid w:val="0091572C"/>
    <w:rsid w:val="00923C41"/>
    <w:rsid w:val="009241E6"/>
    <w:rsid w:val="00926AE5"/>
    <w:rsid w:val="00945B78"/>
    <w:rsid w:val="00951C7C"/>
    <w:rsid w:val="00964BF4"/>
    <w:rsid w:val="00964F06"/>
    <w:rsid w:val="0096661D"/>
    <w:rsid w:val="00971BDA"/>
    <w:rsid w:val="0097567A"/>
    <w:rsid w:val="0098371C"/>
    <w:rsid w:val="0099231E"/>
    <w:rsid w:val="009C47CB"/>
    <w:rsid w:val="009D1C63"/>
    <w:rsid w:val="009D2347"/>
    <w:rsid w:val="009D4DC1"/>
    <w:rsid w:val="009E31DD"/>
    <w:rsid w:val="009F6BD4"/>
    <w:rsid w:val="00A0015A"/>
    <w:rsid w:val="00A021DB"/>
    <w:rsid w:val="00A026DB"/>
    <w:rsid w:val="00A1094A"/>
    <w:rsid w:val="00A245DA"/>
    <w:rsid w:val="00A4394B"/>
    <w:rsid w:val="00A502D9"/>
    <w:rsid w:val="00A51E70"/>
    <w:rsid w:val="00A54C56"/>
    <w:rsid w:val="00A56625"/>
    <w:rsid w:val="00A602B7"/>
    <w:rsid w:val="00A743FB"/>
    <w:rsid w:val="00A845AF"/>
    <w:rsid w:val="00A97956"/>
    <w:rsid w:val="00AA6E65"/>
    <w:rsid w:val="00AB009E"/>
    <w:rsid w:val="00AB745B"/>
    <w:rsid w:val="00AD0D16"/>
    <w:rsid w:val="00AF4944"/>
    <w:rsid w:val="00B006EE"/>
    <w:rsid w:val="00B120B9"/>
    <w:rsid w:val="00B120F4"/>
    <w:rsid w:val="00B309F4"/>
    <w:rsid w:val="00B4187D"/>
    <w:rsid w:val="00B42CC8"/>
    <w:rsid w:val="00B46CFA"/>
    <w:rsid w:val="00B51AE2"/>
    <w:rsid w:val="00B56144"/>
    <w:rsid w:val="00B6432A"/>
    <w:rsid w:val="00B65A48"/>
    <w:rsid w:val="00B70229"/>
    <w:rsid w:val="00B70461"/>
    <w:rsid w:val="00B70D1A"/>
    <w:rsid w:val="00B8115C"/>
    <w:rsid w:val="00B96157"/>
    <w:rsid w:val="00B9627A"/>
    <w:rsid w:val="00BA1ADF"/>
    <w:rsid w:val="00BA1C6C"/>
    <w:rsid w:val="00BA2B97"/>
    <w:rsid w:val="00BB50DE"/>
    <w:rsid w:val="00BF2FB2"/>
    <w:rsid w:val="00C0041B"/>
    <w:rsid w:val="00C042C6"/>
    <w:rsid w:val="00C10C03"/>
    <w:rsid w:val="00C12111"/>
    <w:rsid w:val="00C15C0B"/>
    <w:rsid w:val="00C16F6C"/>
    <w:rsid w:val="00C2163B"/>
    <w:rsid w:val="00C27A58"/>
    <w:rsid w:val="00C32F65"/>
    <w:rsid w:val="00C34407"/>
    <w:rsid w:val="00C41B59"/>
    <w:rsid w:val="00C47FA4"/>
    <w:rsid w:val="00C633B8"/>
    <w:rsid w:val="00C7590B"/>
    <w:rsid w:val="00C823E8"/>
    <w:rsid w:val="00C85916"/>
    <w:rsid w:val="00CA22E4"/>
    <w:rsid w:val="00CA58B7"/>
    <w:rsid w:val="00CC0627"/>
    <w:rsid w:val="00CC42B6"/>
    <w:rsid w:val="00CC57DF"/>
    <w:rsid w:val="00CC5E5E"/>
    <w:rsid w:val="00CC789E"/>
    <w:rsid w:val="00CD321B"/>
    <w:rsid w:val="00CF1390"/>
    <w:rsid w:val="00CF62A6"/>
    <w:rsid w:val="00D4077F"/>
    <w:rsid w:val="00D45431"/>
    <w:rsid w:val="00D7304C"/>
    <w:rsid w:val="00D73A6F"/>
    <w:rsid w:val="00DA70FD"/>
    <w:rsid w:val="00DB6ED9"/>
    <w:rsid w:val="00DC07AC"/>
    <w:rsid w:val="00DC3EFC"/>
    <w:rsid w:val="00DC73F3"/>
    <w:rsid w:val="00DE2173"/>
    <w:rsid w:val="00DE439E"/>
    <w:rsid w:val="00DF2D56"/>
    <w:rsid w:val="00DF37FD"/>
    <w:rsid w:val="00DF42EF"/>
    <w:rsid w:val="00E009DD"/>
    <w:rsid w:val="00E02759"/>
    <w:rsid w:val="00E12547"/>
    <w:rsid w:val="00E14486"/>
    <w:rsid w:val="00E24209"/>
    <w:rsid w:val="00E44221"/>
    <w:rsid w:val="00E44F41"/>
    <w:rsid w:val="00E6099A"/>
    <w:rsid w:val="00E676C7"/>
    <w:rsid w:val="00E67DE0"/>
    <w:rsid w:val="00E71933"/>
    <w:rsid w:val="00E762BA"/>
    <w:rsid w:val="00E77382"/>
    <w:rsid w:val="00E83A41"/>
    <w:rsid w:val="00E87E31"/>
    <w:rsid w:val="00EC45AC"/>
    <w:rsid w:val="00EC4680"/>
    <w:rsid w:val="00ED3AF5"/>
    <w:rsid w:val="00ED5CF8"/>
    <w:rsid w:val="00EE068F"/>
    <w:rsid w:val="00EE11EE"/>
    <w:rsid w:val="00EF71BD"/>
    <w:rsid w:val="00F04963"/>
    <w:rsid w:val="00F052C8"/>
    <w:rsid w:val="00F0745D"/>
    <w:rsid w:val="00F07FBB"/>
    <w:rsid w:val="00F11772"/>
    <w:rsid w:val="00F32953"/>
    <w:rsid w:val="00F359DC"/>
    <w:rsid w:val="00F445E4"/>
    <w:rsid w:val="00F518F3"/>
    <w:rsid w:val="00F56CBA"/>
    <w:rsid w:val="00F60091"/>
    <w:rsid w:val="00F70BD5"/>
    <w:rsid w:val="00F73A93"/>
    <w:rsid w:val="00F87DB6"/>
    <w:rsid w:val="00F9101D"/>
    <w:rsid w:val="00F92A20"/>
    <w:rsid w:val="00F96ED3"/>
    <w:rsid w:val="00FA30B0"/>
    <w:rsid w:val="00FA664F"/>
    <w:rsid w:val="00FD171F"/>
    <w:rsid w:val="00FD391A"/>
    <w:rsid w:val="00FE35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1B70"/>
  <w15:docId w15:val="{CD62BEC0-A6CE-4659-88F5-90C9C4A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CFE"/>
    <w:rPr>
      <w:sz w:val="24"/>
      <w:szCs w:val="24"/>
    </w:rPr>
  </w:style>
  <w:style w:type="paragraph" w:styleId="Overskrift1">
    <w:name w:val="heading 1"/>
    <w:basedOn w:val="Normal"/>
    <w:next w:val="Normal"/>
    <w:qFormat/>
    <w:rsid w:val="00AD0D16"/>
    <w:pPr>
      <w:keepNext/>
      <w:outlineLvl w:val="0"/>
    </w:pPr>
    <w:rPr>
      <w:rFonts w:cs="Arial"/>
      <w:sz w:val="32"/>
    </w:rPr>
  </w:style>
  <w:style w:type="paragraph" w:styleId="Overskrift2">
    <w:name w:val="heading 2"/>
    <w:basedOn w:val="Normal"/>
    <w:next w:val="Normal"/>
    <w:qFormat/>
    <w:rsid w:val="00AD0D16"/>
    <w:pPr>
      <w:keepNext/>
      <w:outlineLvl w:val="1"/>
    </w:pPr>
    <w:rPr>
      <w:rFonts w:ascii="Arial" w:hAnsi="Arial" w:cs="Arial"/>
      <w:b/>
      <w:bCs/>
      <w:sz w:val="20"/>
    </w:rPr>
  </w:style>
  <w:style w:type="paragraph" w:styleId="Overskrift3">
    <w:name w:val="heading 3"/>
    <w:basedOn w:val="Normal"/>
    <w:next w:val="Normal"/>
    <w:qFormat/>
    <w:rsid w:val="00AD0D16"/>
    <w:pPr>
      <w:keepNext/>
      <w:outlineLvl w:val="2"/>
    </w:pPr>
    <w:rPr>
      <w:rFonts w:ascii="Arial" w:hAnsi="Arial" w:cs="Arial"/>
      <w:b/>
      <w:bCs/>
    </w:rPr>
  </w:style>
  <w:style w:type="paragraph" w:styleId="Overskrift4">
    <w:name w:val="heading 4"/>
    <w:basedOn w:val="Normal"/>
    <w:next w:val="Normal"/>
    <w:qFormat/>
    <w:rsid w:val="00AD0D16"/>
    <w:pPr>
      <w:keepNext/>
      <w:outlineLvl w:val="3"/>
    </w:pPr>
    <w:rPr>
      <w:rFonts w:ascii="Arial" w:hAnsi="Arial" w:cs="Arial"/>
      <w:sz w:val="1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tekst-moderne">
    <w:name w:val="Indhold. - tekst - moderne"/>
    <w:basedOn w:val="Normal"/>
    <w:rsid w:val="00AD0D16"/>
    <w:pPr>
      <w:spacing w:line="240" w:lineRule="exact"/>
    </w:pPr>
    <w:rPr>
      <w:sz w:val="20"/>
      <w:szCs w:val="20"/>
    </w:rPr>
  </w:style>
  <w:style w:type="paragraph" w:customStyle="1" w:styleId="Fedtekstoverskrift2">
    <w:name w:val="Fed tekst overskrift 2"/>
    <w:basedOn w:val="Normal"/>
    <w:link w:val="Fedtekstoverskrift2Tegn"/>
    <w:autoRedefine/>
    <w:rsid w:val="005D2150"/>
    <w:pPr>
      <w:ind w:left="1134"/>
    </w:pPr>
    <w:rPr>
      <w:b/>
      <w:szCs w:val="20"/>
    </w:rPr>
  </w:style>
  <w:style w:type="paragraph" w:styleId="Markeringsbobletekst">
    <w:name w:val="Balloon Text"/>
    <w:basedOn w:val="Normal"/>
    <w:semiHidden/>
    <w:rsid w:val="008974A2"/>
    <w:rPr>
      <w:rFonts w:ascii="Tahoma" w:hAnsi="Tahoma" w:cs="Tahoma"/>
      <w:sz w:val="16"/>
      <w:szCs w:val="16"/>
    </w:rPr>
  </w:style>
  <w:style w:type="character" w:styleId="Hyperlink">
    <w:name w:val="Hyperlink"/>
    <w:basedOn w:val="Standardskrifttypeiafsnit"/>
    <w:rsid w:val="006B6DE5"/>
    <w:rPr>
      <w:color w:val="0000FF"/>
      <w:u w:val="single"/>
    </w:rPr>
  </w:style>
  <w:style w:type="character" w:customStyle="1" w:styleId="Fedtekstoverskrift2Tegn">
    <w:name w:val="Fed tekst overskrift 2 Tegn"/>
    <w:basedOn w:val="Standardskrifttypeiafsnit"/>
    <w:link w:val="Fedtekstoverskrift2"/>
    <w:rsid w:val="00B120B9"/>
    <w:rPr>
      <w:b/>
      <w:sz w:val="24"/>
      <w:lang w:val="da-DK" w:eastAsia="da-DK" w:bidi="ar-SA"/>
    </w:rPr>
  </w:style>
  <w:style w:type="paragraph" w:customStyle="1" w:styleId="Pa3">
    <w:name w:val="Pa3"/>
    <w:basedOn w:val="Normal"/>
    <w:next w:val="Normal"/>
    <w:rsid w:val="00EF71BD"/>
    <w:pPr>
      <w:autoSpaceDE w:val="0"/>
      <w:autoSpaceDN w:val="0"/>
      <w:adjustRightInd w:val="0"/>
      <w:spacing w:line="201" w:lineRule="atLeast"/>
    </w:pPr>
    <w:rPr>
      <w:rFonts w:ascii="Agfa Rotis Semisans" w:hAnsi="Agfa Rotis Semisans"/>
    </w:rPr>
  </w:style>
  <w:style w:type="paragraph" w:customStyle="1" w:styleId="Tekstoverskrift2">
    <w:name w:val="Tekst overskrift 2"/>
    <w:basedOn w:val="Normal"/>
    <w:link w:val="Tekstoverskrift2Tegn"/>
    <w:autoRedefine/>
    <w:rsid w:val="003342CD"/>
    <w:pPr>
      <w:tabs>
        <w:tab w:val="left" w:pos="2835"/>
        <w:tab w:val="decimal" w:pos="4395"/>
        <w:tab w:val="left" w:pos="4820"/>
        <w:tab w:val="left" w:pos="5812"/>
        <w:tab w:val="left" w:pos="7797"/>
        <w:tab w:val="decimal" w:pos="9072"/>
      </w:tabs>
    </w:pPr>
    <w:rPr>
      <w:rFonts w:asciiTheme="minorHAnsi" w:eastAsia="Arial Unicode MS" w:hAnsiTheme="minorHAnsi" w:cstheme="minorHAnsi"/>
      <w:bCs/>
      <w:sz w:val="20"/>
      <w:szCs w:val="20"/>
    </w:rPr>
  </w:style>
  <w:style w:type="character" w:customStyle="1" w:styleId="Tekstoverskrift2Tegn">
    <w:name w:val="Tekst overskrift 2 Tegn"/>
    <w:basedOn w:val="Standardskrifttypeiafsnit"/>
    <w:link w:val="Tekstoverskrift2"/>
    <w:rsid w:val="003342CD"/>
    <w:rPr>
      <w:rFonts w:asciiTheme="minorHAnsi" w:eastAsia="Arial Unicode MS" w:hAnsiTheme="minorHAnsi" w:cstheme="minorHAnsi"/>
      <w:bCs/>
    </w:rPr>
  </w:style>
  <w:style w:type="paragraph" w:customStyle="1" w:styleId="Tekstoverskrift3">
    <w:name w:val="Tekst overskrift 3"/>
    <w:basedOn w:val="Normal"/>
    <w:autoRedefine/>
    <w:rsid w:val="008B3011"/>
    <w:pPr>
      <w:ind w:left="1134"/>
    </w:pPr>
    <w:rPr>
      <w:szCs w:val="20"/>
    </w:rPr>
  </w:style>
  <w:style w:type="table" w:styleId="Tabel-Gitter">
    <w:name w:val="Table Grid"/>
    <w:basedOn w:val="Tabel-Normal"/>
    <w:uiPriority w:val="39"/>
    <w:rsid w:val="0025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verskrift1">
    <w:name w:val="Tekst overskrift 1"/>
    <w:basedOn w:val="Normal"/>
    <w:link w:val="Tekstoverskrift1Tegn"/>
    <w:autoRedefine/>
    <w:rsid w:val="00CA58B7"/>
    <w:pPr>
      <w:ind w:left="34"/>
    </w:pPr>
    <w:rPr>
      <w:rFonts w:asciiTheme="minorHAnsi" w:hAnsiTheme="minorHAnsi"/>
      <w:sz w:val="16"/>
      <w:szCs w:val="16"/>
    </w:rPr>
  </w:style>
  <w:style w:type="paragraph" w:customStyle="1" w:styleId="Fedtekstoverskrift1">
    <w:name w:val="Fed tekst overskrift 1"/>
    <w:basedOn w:val="Normal"/>
    <w:autoRedefine/>
    <w:rsid w:val="003F0199"/>
    <w:rPr>
      <w:b/>
      <w:szCs w:val="20"/>
    </w:rPr>
  </w:style>
  <w:style w:type="paragraph" w:styleId="Brdtekstindrykning2">
    <w:name w:val="Body Text Indent 2"/>
    <w:basedOn w:val="Normal"/>
    <w:link w:val="Brdtekstindrykning2Tegn"/>
    <w:rsid w:val="00D73A6F"/>
    <w:pPr>
      <w:spacing w:after="120" w:line="480" w:lineRule="auto"/>
      <w:ind w:left="283"/>
    </w:pPr>
  </w:style>
  <w:style w:type="character" w:customStyle="1" w:styleId="Brdtekstindrykning2Tegn">
    <w:name w:val="Brødtekstindrykning 2 Tegn"/>
    <w:basedOn w:val="Standardskrifttypeiafsnit"/>
    <w:link w:val="Brdtekstindrykning2"/>
    <w:rsid w:val="00D73A6F"/>
    <w:rPr>
      <w:sz w:val="24"/>
      <w:szCs w:val="24"/>
    </w:rPr>
  </w:style>
  <w:style w:type="paragraph" w:styleId="Brdtekst2">
    <w:name w:val="Body Text 2"/>
    <w:basedOn w:val="Normal"/>
    <w:link w:val="Brdtekst2Tegn"/>
    <w:rsid w:val="006D232C"/>
    <w:pPr>
      <w:spacing w:after="120" w:line="480" w:lineRule="auto"/>
    </w:pPr>
  </w:style>
  <w:style w:type="character" w:customStyle="1" w:styleId="Brdtekst2Tegn">
    <w:name w:val="Brødtekst 2 Tegn"/>
    <w:basedOn w:val="Standardskrifttypeiafsnit"/>
    <w:link w:val="Brdtekst2"/>
    <w:rsid w:val="006D232C"/>
    <w:rPr>
      <w:sz w:val="24"/>
      <w:szCs w:val="24"/>
    </w:rPr>
  </w:style>
  <w:style w:type="paragraph" w:styleId="Listeafsnit">
    <w:name w:val="List Paragraph"/>
    <w:basedOn w:val="Normal"/>
    <w:uiPriority w:val="34"/>
    <w:qFormat/>
    <w:rsid w:val="00D45431"/>
    <w:pPr>
      <w:ind w:left="720"/>
      <w:contextualSpacing/>
    </w:pPr>
    <w:rPr>
      <w:szCs w:val="20"/>
    </w:rPr>
  </w:style>
  <w:style w:type="paragraph" w:styleId="Sidehoved">
    <w:name w:val="header"/>
    <w:basedOn w:val="Normal"/>
    <w:link w:val="SidehovedTegn"/>
    <w:uiPriority w:val="99"/>
    <w:rsid w:val="009D1C63"/>
    <w:pPr>
      <w:tabs>
        <w:tab w:val="center" w:pos="4819"/>
        <w:tab w:val="right" w:pos="9638"/>
      </w:tabs>
    </w:pPr>
    <w:rPr>
      <w:szCs w:val="20"/>
    </w:rPr>
  </w:style>
  <w:style w:type="character" w:customStyle="1" w:styleId="SidehovedTegn">
    <w:name w:val="Sidehoved Tegn"/>
    <w:basedOn w:val="Standardskrifttypeiafsnit"/>
    <w:link w:val="Sidehoved"/>
    <w:uiPriority w:val="99"/>
    <w:rsid w:val="009D1C63"/>
    <w:rPr>
      <w:sz w:val="24"/>
    </w:rPr>
  </w:style>
  <w:style w:type="paragraph" w:styleId="Ingenafstand">
    <w:name w:val="No Spacing"/>
    <w:link w:val="IngenafstandTegn"/>
    <w:uiPriority w:val="1"/>
    <w:qFormat/>
    <w:rsid w:val="00EE11EE"/>
    <w:rPr>
      <w:rFonts w:ascii="Calibri" w:eastAsia="Calibri" w:hAnsi="Calibri"/>
      <w:sz w:val="22"/>
      <w:szCs w:val="22"/>
      <w:lang w:eastAsia="en-US"/>
    </w:rPr>
  </w:style>
  <w:style w:type="character" w:customStyle="1" w:styleId="IngenafstandTegn">
    <w:name w:val="Ingen afstand Tegn"/>
    <w:basedOn w:val="Standardskrifttypeiafsnit"/>
    <w:link w:val="Ingenafstand"/>
    <w:uiPriority w:val="1"/>
    <w:rsid w:val="00EE11EE"/>
    <w:rPr>
      <w:rFonts w:ascii="Calibri" w:eastAsia="Calibri" w:hAnsi="Calibri"/>
      <w:sz w:val="22"/>
      <w:szCs w:val="22"/>
      <w:lang w:eastAsia="en-US"/>
    </w:rPr>
  </w:style>
  <w:style w:type="character" w:customStyle="1" w:styleId="Tekstoverskrift1Tegn">
    <w:name w:val="Tekst overskrift 1 Tegn"/>
    <w:link w:val="Tekstoverskrift1"/>
    <w:rsid w:val="00CA58B7"/>
    <w:rPr>
      <w:rFonts w:asciiTheme="minorHAnsi" w:hAnsiTheme="minorHAnsi"/>
      <w:sz w:val="16"/>
      <w:szCs w:val="16"/>
    </w:rPr>
  </w:style>
  <w:style w:type="paragraph" w:customStyle="1" w:styleId="Default">
    <w:name w:val="Default"/>
    <w:rsid w:val="0005313B"/>
    <w:pPr>
      <w:autoSpaceDE w:val="0"/>
      <w:autoSpaceDN w:val="0"/>
      <w:adjustRightInd w:val="0"/>
    </w:pPr>
    <w:rPr>
      <w:rFonts w:ascii="Gill Sans MT" w:eastAsiaTheme="minorHAnsi" w:hAnsi="Gill Sans MT" w:cs="Gill Sans MT"/>
      <w:color w:val="000000"/>
      <w:sz w:val="24"/>
      <w:szCs w:val="24"/>
      <w:lang w:eastAsia="en-US"/>
    </w:rPr>
  </w:style>
  <w:style w:type="paragraph" w:customStyle="1" w:styleId="Dagsordentekst1">
    <w:name w:val="Dagsordentekst1"/>
    <w:basedOn w:val="Normal"/>
    <w:autoRedefine/>
    <w:qFormat/>
    <w:rsid w:val="00DE439E"/>
    <w:pPr>
      <w:spacing w:after="200" w:line="276" w:lineRule="auto"/>
      <w:ind w:left="567"/>
    </w:pPr>
    <w:rPr>
      <w:rFonts w:ascii="Verdana" w:eastAsiaTheme="minorEastAsia" w:hAnsi="Verdana" w:cstheme="minorBidi"/>
      <w:sz w:val="22"/>
      <w:szCs w:val="22"/>
    </w:rPr>
  </w:style>
  <w:style w:type="paragraph" w:customStyle="1" w:styleId="Dagsordentekst2">
    <w:name w:val="Dagsordentekst2"/>
    <w:basedOn w:val="Normal"/>
    <w:link w:val="Dagsordentekst2Tegn"/>
    <w:autoRedefine/>
    <w:qFormat/>
    <w:rsid w:val="001351B7"/>
    <w:pPr>
      <w:spacing w:after="200" w:line="276" w:lineRule="auto"/>
      <w:ind w:left="142"/>
    </w:pPr>
    <w:rPr>
      <w:rFonts w:ascii="Verdana" w:eastAsiaTheme="minorEastAsia" w:hAnsi="Verdana" w:cstheme="minorBidi"/>
      <w:sz w:val="22"/>
      <w:szCs w:val="22"/>
    </w:rPr>
  </w:style>
  <w:style w:type="character" w:customStyle="1" w:styleId="Dagsordentekst2Tegn">
    <w:name w:val="Dagsordentekst2 Tegn"/>
    <w:basedOn w:val="Standardskrifttypeiafsnit"/>
    <w:link w:val="Dagsordentekst2"/>
    <w:rsid w:val="001351B7"/>
    <w:rPr>
      <w:rFonts w:ascii="Verdana" w:eastAsiaTheme="minorEastAsia" w:hAnsi="Verdana" w:cstheme="minorBidi"/>
      <w:sz w:val="22"/>
      <w:szCs w:val="22"/>
    </w:rPr>
  </w:style>
  <w:style w:type="paragraph" w:customStyle="1" w:styleId="Dagsordenpunkt1">
    <w:name w:val="Dagsordenpunkt1"/>
    <w:basedOn w:val="Overskrift1"/>
    <w:next w:val="Dagsordentekst1"/>
    <w:autoRedefine/>
    <w:qFormat/>
    <w:rsid w:val="003B6F6E"/>
    <w:pPr>
      <w:keepLines/>
      <w:numPr>
        <w:numId w:val="23"/>
      </w:numPr>
      <w:spacing w:before="480" w:line="360" w:lineRule="auto"/>
    </w:pPr>
    <w:rPr>
      <w:rFonts w:ascii="Verdana" w:eastAsiaTheme="majorEastAsia" w:hAnsi="Verdana" w:cstheme="majorBidi"/>
      <w:bCs/>
      <w:sz w:val="28"/>
      <w:szCs w:val="28"/>
    </w:rPr>
  </w:style>
  <w:style w:type="paragraph" w:customStyle="1" w:styleId="Dagsordenpunkt2">
    <w:name w:val="Dagsordenpunkt2"/>
    <w:basedOn w:val="Overskrift2"/>
    <w:next w:val="Dagsordentekst2"/>
    <w:qFormat/>
    <w:rsid w:val="003B6F6E"/>
    <w:pPr>
      <w:keepNext w:val="0"/>
      <w:numPr>
        <w:ilvl w:val="1"/>
        <w:numId w:val="23"/>
      </w:numPr>
      <w:spacing w:before="200" w:line="360" w:lineRule="auto"/>
    </w:pPr>
    <w:rPr>
      <w:rFonts w:ascii="Verdana" w:eastAsiaTheme="majorEastAsia" w:hAnsi="Verdana" w:cstheme="majorBidi"/>
      <w:sz w:val="22"/>
      <w:szCs w:val="26"/>
    </w:rPr>
  </w:style>
  <w:style w:type="numbering" w:customStyle="1" w:styleId="Dagsorden">
    <w:name w:val="Dagsorden"/>
    <w:uiPriority w:val="99"/>
    <w:rsid w:val="003B6F6E"/>
    <w:pPr>
      <w:numPr>
        <w:numId w:val="22"/>
      </w:numPr>
    </w:pPr>
  </w:style>
  <w:style w:type="paragraph" w:customStyle="1" w:styleId="Dagsordenpunkt3">
    <w:name w:val="Dagsordenpunkt3"/>
    <w:basedOn w:val="Normal"/>
    <w:next w:val="Normal"/>
    <w:link w:val="Dagsordenpunkt3Tegn"/>
    <w:autoRedefine/>
    <w:qFormat/>
    <w:rsid w:val="003B6F6E"/>
    <w:pPr>
      <w:numPr>
        <w:ilvl w:val="2"/>
        <w:numId w:val="23"/>
      </w:numPr>
      <w:spacing w:line="360" w:lineRule="auto"/>
    </w:pPr>
    <w:rPr>
      <w:rFonts w:ascii="Verdana" w:eastAsiaTheme="minorEastAsia" w:hAnsi="Verdana" w:cstheme="minorBidi"/>
      <w:b/>
      <w:sz w:val="22"/>
      <w:szCs w:val="22"/>
    </w:rPr>
  </w:style>
  <w:style w:type="character" w:styleId="Strk">
    <w:name w:val="Strong"/>
    <w:basedOn w:val="Standardskrifttypeiafsnit"/>
    <w:uiPriority w:val="22"/>
    <w:qFormat/>
    <w:rsid w:val="00945B78"/>
    <w:rPr>
      <w:rFonts w:ascii="Verdana" w:hAnsi="Verdana"/>
      <w:b/>
      <w:bCs/>
      <w:i w:val="0"/>
    </w:rPr>
  </w:style>
  <w:style w:type="character" w:customStyle="1" w:styleId="Dagsordenpunkt3Tegn">
    <w:name w:val="Dagsordenpunkt3 Tegn"/>
    <w:basedOn w:val="Dagsordentekst2Tegn"/>
    <w:link w:val="Dagsordenpunkt3"/>
    <w:rsid w:val="00945B78"/>
    <w:rPr>
      <w:rFonts w:ascii="Verdana" w:eastAsiaTheme="minorEastAsia" w:hAnsi="Verdana" w:cstheme="minorBidi"/>
      <w:b/>
      <w:sz w:val="22"/>
      <w:szCs w:val="22"/>
    </w:rPr>
  </w:style>
  <w:style w:type="paragraph" w:customStyle="1" w:styleId="Brevhoved1">
    <w:name w:val="Brevhoved1"/>
    <w:basedOn w:val="Overskrift2"/>
    <w:link w:val="Brevhoved1Tegn"/>
    <w:qFormat/>
    <w:rsid w:val="00466E6D"/>
    <w:pPr>
      <w:keepLines/>
      <w:spacing w:line="276" w:lineRule="auto"/>
    </w:pPr>
    <w:rPr>
      <w:rFonts w:ascii="Verdana" w:eastAsiaTheme="majorEastAsia" w:hAnsi="Verdana" w:cstheme="majorBidi"/>
      <w:b w:val="0"/>
      <w:sz w:val="32"/>
      <w:szCs w:val="38"/>
    </w:rPr>
  </w:style>
  <w:style w:type="character" w:customStyle="1" w:styleId="Brevhoved1Tegn">
    <w:name w:val="Brevhoved1 Tegn"/>
    <w:basedOn w:val="Standardskrifttypeiafsnit"/>
    <w:link w:val="Brevhoved1"/>
    <w:rsid w:val="00466E6D"/>
    <w:rPr>
      <w:rFonts w:ascii="Verdana" w:eastAsiaTheme="majorEastAsia" w:hAnsi="Verdana" w:cstheme="majorBidi"/>
      <w:bCs/>
      <w:sz w:val="32"/>
      <w:szCs w:val="38"/>
    </w:rPr>
  </w:style>
  <w:style w:type="paragraph" w:styleId="Sidefod">
    <w:name w:val="footer"/>
    <w:basedOn w:val="Normal"/>
    <w:link w:val="SidefodTegn"/>
    <w:unhideWhenUsed/>
    <w:rsid w:val="00CC42B6"/>
    <w:pPr>
      <w:tabs>
        <w:tab w:val="center" w:pos="4819"/>
        <w:tab w:val="right" w:pos="9638"/>
      </w:tabs>
    </w:pPr>
  </w:style>
  <w:style w:type="character" w:customStyle="1" w:styleId="SidefodTegn">
    <w:name w:val="Sidefod Tegn"/>
    <w:basedOn w:val="Standardskrifttypeiafsnit"/>
    <w:link w:val="Sidefod"/>
    <w:rsid w:val="00CC42B6"/>
    <w:rPr>
      <w:sz w:val="24"/>
      <w:szCs w:val="24"/>
    </w:rPr>
  </w:style>
  <w:style w:type="character" w:styleId="Ulstomtale">
    <w:name w:val="Unresolved Mention"/>
    <w:basedOn w:val="Standardskrifttypeiafsnit"/>
    <w:uiPriority w:val="99"/>
    <w:semiHidden/>
    <w:unhideWhenUsed/>
    <w:rsid w:val="00C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6977">
      <w:bodyDiv w:val="1"/>
      <w:marLeft w:val="0"/>
      <w:marRight w:val="0"/>
      <w:marTop w:val="0"/>
      <w:marBottom w:val="0"/>
      <w:divBdr>
        <w:top w:val="none" w:sz="0" w:space="0" w:color="auto"/>
        <w:left w:val="none" w:sz="0" w:space="0" w:color="auto"/>
        <w:bottom w:val="none" w:sz="0" w:space="0" w:color="auto"/>
        <w:right w:val="none" w:sz="0" w:space="0" w:color="auto"/>
      </w:divBdr>
    </w:div>
    <w:div w:id="964390319">
      <w:bodyDiv w:val="1"/>
      <w:marLeft w:val="0"/>
      <w:marRight w:val="0"/>
      <w:marTop w:val="0"/>
      <w:marBottom w:val="0"/>
      <w:divBdr>
        <w:top w:val="none" w:sz="0" w:space="0" w:color="auto"/>
        <w:left w:val="none" w:sz="0" w:space="0" w:color="auto"/>
        <w:bottom w:val="none" w:sz="0" w:space="0" w:color="auto"/>
        <w:right w:val="none" w:sz="0" w:space="0" w:color="auto"/>
      </w:divBdr>
      <w:divsChild>
        <w:div w:id="1616063973">
          <w:marLeft w:val="0"/>
          <w:marRight w:val="0"/>
          <w:marTop w:val="0"/>
          <w:marBottom w:val="0"/>
          <w:divBdr>
            <w:top w:val="none" w:sz="0" w:space="0" w:color="auto"/>
            <w:left w:val="none" w:sz="0" w:space="0" w:color="auto"/>
            <w:bottom w:val="none" w:sz="0" w:space="0" w:color="auto"/>
            <w:right w:val="none" w:sz="0" w:space="0" w:color="auto"/>
          </w:divBdr>
          <w:divsChild>
            <w:div w:id="227227054">
              <w:marLeft w:val="0"/>
              <w:marRight w:val="0"/>
              <w:marTop w:val="0"/>
              <w:marBottom w:val="0"/>
              <w:divBdr>
                <w:top w:val="none" w:sz="0" w:space="0" w:color="auto"/>
                <w:left w:val="none" w:sz="0" w:space="0" w:color="auto"/>
                <w:bottom w:val="none" w:sz="0" w:space="0" w:color="auto"/>
                <w:right w:val="none" w:sz="0" w:space="0" w:color="auto"/>
              </w:divBdr>
              <w:divsChild>
                <w:div w:id="800928882">
                  <w:marLeft w:val="0"/>
                  <w:marRight w:val="0"/>
                  <w:marTop w:val="0"/>
                  <w:marBottom w:val="0"/>
                  <w:divBdr>
                    <w:top w:val="none" w:sz="0" w:space="0" w:color="auto"/>
                    <w:left w:val="none" w:sz="0" w:space="0" w:color="auto"/>
                    <w:bottom w:val="none" w:sz="0" w:space="0" w:color="auto"/>
                    <w:right w:val="none" w:sz="0" w:space="0" w:color="auto"/>
                  </w:divBdr>
                  <w:divsChild>
                    <w:div w:id="439565801">
                      <w:marLeft w:val="113"/>
                      <w:marRight w:val="113"/>
                      <w:marTop w:val="0"/>
                      <w:marBottom w:val="0"/>
                      <w:divBdr>
                        <w:top w:val="none" w:sz="0" w:space="0" w:color="auto"/>
                        <w:left w:val="none" w:sz="0" w:space="0" w:color="auto"/>
                        <w:bottom w:val="none" w:sz="0" w:space="0" w:color="auto"/>
                        <w:right w:val="none" w:sz="0" w:space="0" w:color="auto"/>
                      </w:divBdr>
                      <w:divsChild>
                        <w:div w:id="1639143811">
                          <w:marLeft w:val="0"/>
                          <w:marRight w:val="0"/>
                          <w:marTop w:val="0"/>
                          <w:marBottom w:val="0"/>
                          <w:divBdr>
                            <w:top w:val="none" w:sz="0" w:space="0" w:color="auto"/>
                            <w:left w:val="none" w:sz="0" w:space="0" w:color="auto"/>
                            <w:bottom w:val="none" w:sz="0" w:space="0" w:color="auto"/>
                            <w:right w:val="none" w:sz="0" w:space="0" w:color="auto"/>
                          </w:divBdr>
                          <w:divsChild>
                            <w:div w:id="1702323390">
                              <w:marLeft w:val="0"/>
                              <w:marRight w:val="0"/>
                              <w:marTop w:val="0"/>
                              <w:marBottom w:val="0"/>
                              <w:divBdr>
                                <w:top w:val="none" w:sz="0" w:space="0" w:color="auto"/>
                                <w:left w:val="none" w:sz="0" w:space="0" w:color="auto"/>
                                <w:bottom w:val="none" w:sz="0" w:space="0" w:color="auto"/>
                                <w:right w:val="none" w:sz="0" w:space="0" w:color="auto"/>
                              </w:divBdr>
                              <w:divsChild>
                                <w:div w:id="601500821">
                                  <w:marLeft w:val="0"/>
                                  <w:marRight w:val="0"/>
                                  <w:marTop w:val="0"/>
                                  <w:marBottom w:val="0"/>
                                  <w:divBdr>
                                    <w:top w:val="none" w:sz="0" w:space="0" w:color="auto"/>
                                    <w:left w:val="none" w:sz="0" w:space="0" w:color="auto"/>
                                    <w:bottom w:val="none" w:sz="0" w:space="0" w:color="auto"/>
                                    <w:right w:val="none" w:sz="0" w:space="0" w:color="auto"/>
                                  </w:divBdr>
                                  <w:divsChild>
                                    <w:div w:id="859052355">
                                      <w:marLeft w:val="0"/>
                                      <w:marRight w:val="0"/>
                                      <w:marTop w:val="0"/>
                                      <w:marBottom w:val="0"/>
                                      <w:divBdr>
                                        <w:top w:val="none" w:sz="0" w:space="0" w:color="auto"/>
                                        <w:left w:val="none" w:sz="0" w:space="0" w:color="auto"/>
                                        <w:bottom w:val="none" w:sz="0" w:space="0" w:color="auto"/>
                                        <w:right w:val="none" w:sz="0" w:space="0" w:color="auto"/>
                                      </w:divBdr>
                                      <w:divsChild>
                                        <w:div w:id="155265402">
                                          <w:marLeft w:val="0"/>
                                          <w:marRight w:val="0"/>
                                          <w:marTop w:val="0"/>
                                          <w:marBottom w:val="0"/>
                                          <w:divBdr>
                                            <w:top w:val="none" w:sz="0" w:space="0" w:color="auto"/>
                                            <w:left w:val="none" w:sz="0" w:space="0" w:color="auto"/>
                                            <w:bottom w:val="none" w:sz="0" w:space="0" w:color="auto"/>
                                            <w:right w:val="none" w:sz="0" w:space="0" w:color="auto"/>
                                          </w:divBdr>
                                          <w:divsChild>
                                            <w:div w:id="1920170967">
                                              <w:marLeft w:val="675"/>
                                              <w:marRight w:val="0"/>
                                              <w:marTop w:val="0"/>
                                              <w:marBottom w:val="0"/>
                                              <w:divBdr>
                                                <w:top w:val="none" w:sz="0" w:space="0" w:color="auto"/>
                                                <w:left w:val="none" w:sz="0" w:space="0" w:color="auto"/>
                                                <w:bottom w:val="none" w:sz="0" w:space="0" w:color="auto"/>
                                                <w:right w:val="none" w:sz="0" w:space="0" w:color="auto"/>
                                              </w:divBdr>
                                              <w:divsChild>
                                                <w:div w:id="18263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011303">
      <w:bodyDiv w:val="1"/>
      <w:marLeft w:val="0"/>
      <w:marRight w:val="0"/>
      <w:marTop w:val="0"/>
      <w:marBottom w:val="0"/>
      <w:divBdr>
        <w:top w:val="none" w:sz="0" w:space="0" w:color="auto"/>
        <w:left w:val="none" w:sz="0" w:space="0" w:color="auto"/>
        <w:bottom w:val="none" w:sz="0" w:space="0" w:color="auto"/>
        <w:right w:val="none" w:sz="0" w:space="0" w:color="auto"/>
      </w:divBdr>
    </w:div>
    <w:div w:id="1699158641">
      <w:bodyDiv w:val="1"/>
      <w:marLeft w:val="0"/>
      <w:marRight w:val="0"/>
      <w:marTop w:val="0"/>
      <w:marBottom w:val="0"/>
      <w:divBdr>
        <w:top w:val="none" w:sz="0" w:space="0" w:color="auto"/>
        <w:left w:val="none" w:sz="0" w:space="0" w:color="auto"/>
        <w:bottom w:val="none" w:sz="0" w:space="0" w:color="auto"/>
        <w:right w:val="none" w:sz="0" w:space="0" w:color="auto"/>
      </w:divBdr>
    </w:div>
    <w:div w:id="2002125157">
      <w:bodyDiv w:val="1"/>
      <w:marLeft w:val="0"/>
      <w:marRight w:val="0"/>
      <w:marTop w:val="0"/>
      <w:marBottom w:val="0"/>
      <w:divBdr>
        <w:top w:val="none" w:sz="0" w:space="0" w:color="auto"/>
        <w:left w:val="none" w:sz="0" w:space="0" w:color="auto"/>
        <w:bottom w:val="none" w:sz="0" w:space="0" w:color="auto"/>
        <w:right w:val="none" w:sz="0" w:space="0" w:color="auto"/>
      </w:divBdr>
      <w:divsChild>
        <w:div w:id="519315628">
          <w:marLeft w:val="0"/>
          <w:marRight w:val="0"/>
          <w:marTop w:val="0"/>
          <w:marBottom w:val="0"/>
          <w:divBdr>
            <w:top w:val="none" w:sz="0" w:space="0" w:color="auto"/>
            <w:left w:val="none" w:sz="0" w:space="0" w:color="auto"/>
            <w:bottom w:val="none" w:sz="0" w:space="0" w:color="auto"/>
            <w:right w:val="none" w:sz="0" w:space="0" w:color="auto"/>
          </w:divBdr>
          <w:divsChild>
            <w:div w:id="677662740">
              <w:marLeft w:val="0"/>
              <w:marRight w:val="0"/>
              <w:marTop w:val="0"/>
              <w:marBottom w:val="0"/>
              <w:divBdr>
                <w:top w:val="none" w:sz="0" w:space="0" w:color="auto"/>
                <w:left w:val="none" w:sz="0" w:space="0" w:color="auto"/>
                <w:bottom w:val="none" w:sz="0" w:space="0" w:color="auto"/>
                <w:right w:val="none" w:sz="0" w:space="0" w:color="auto"/>
              </w:divBdr>
              <w:divsChild>
                <w:div w:id="855534747">
                  <w:marLeft w:val="0"/>
                  <w:marRight w:val="0"/>
                  <w:marTop w:val="0"/>
                  <w:marBottom w:val="0"/>
                  <w:divBdr>
                    <w:top w:val="none" w:sz="0" w:space="0" w:color="auto"/>
                    <w:left w:val="none" w:sz="0" w:space="0" w:color="auto"/>
                    <w:bottom w:val="none" w:sz="0" w:space="0" w:color="auto"/>
                    <w:right w:val="none" w:sz="0" w:space="0" w:color="auto"/>
                  </w:divBdr>
                  <w:divsChild>
                    <w:div w:id="1547520857">
                      <w:marLeft w:val="113"/>
                      <w:marRight w:val="113"/>
                      <w:marTop w:val="0"/>
                      <w:marBottom w:val="0"/>
                      <w:divBdr>
                        <w:top w:val="none" w:sz="0" w:space="0" w:color="auto"/>
                        <w:left w:val="none" w:sz="0" w:space="0" w:color="auto"/>
                        <w:bottom w:val="none" w:sz="0" w:space="0" w:color="auto"/>
                        <w:right w:val="none" w:sz="0" w:space="0" w:color="auto"/>
                      </w:divBdr>
                      <w:divsChild>
                        <w:div w:id="849220118">
                          <w:marLeft w:val="0"/>
                          <w:marRight w:val="0"/>
                          <w:marTop w:val="0"/>
                          <w:marBottom w:val="0"/>
                          <w:divBdr>
                            <w:top w:val="none" w:sz="0" w:space="0" w:color="auto"/>
                            <w:left w:val="none" w:sz="0" w:space="0" w:color="auto"/>
                            <w:bottom w:val="none" w:sz="0" w:space="0" w:color="auto"/>
                            <w:right w:val="none" w:sz="0" w:space="0" w:color="auto"/>
                          </w:divBdr>
                          <w:divsChild>
                            <w:div w:id="2140220987">
                              <w:marLeft w:val="0"/>
                              <w:marRight w:val="0"/>
                              <w:marTop w:val="0"/>
                              <w:marBottom w:val="0"/>
                              <w:divBdr>
                                <w:top w:val="none" w:sz="0" w:space="0" w:color="auto"/>
                                <w:left w:val="none" w:sz="0" w:space="0" w:color="auto"/>
                                <w:bottom w:val="none" w:sz="0" w:space="0" w:color="auto"/>
                                <w:right w:val="none" w:sz="0" w:space="0" w:color="auto"/>
                              </w:divBdr>
                              <w:divsChild>
                                <w:div w:id="1296180393">
                                  <w:marLeft w:val="0"/>
                                  <w:marRight w:val="0"/>
                                  <w:marTop w:val="0"/>
                                  <w:marBottom w:val="0"/>
                                  <w:divBdr>
                                    <w:top w:val="none" w:sz="0" w:space="0" w:color="auto"/>
                                    <w:left w:val="none" w:sz="0" w:space="0" w:color="auto"/>
                                    <w:bottom w:val="none" w:sz="0" w:space="0" w:color="auto"/>
                                    <w:right w:val="none" w:sz="0" w:space="0" w:color="auto"/>
                                  </w:divBdr>
                                  <w:divsChild>
                                    <w:div w:id="1171795656">
                                      <w:marLeft w:val="0"/>
                                      <w:marRight w:val="0"/>
                                      <w:marTop w:val="0"/>
                                      <w:marBottom w:val="0"/>
                                      <w:divBdr>
                                        <w:top w:val="none" w:sz="0" w:space="0" w:color="auto"/>
                                        <w:left w:val="none" w:sz="0" w:space="0" w:color="auto"/>
                                        <w:bottom w:val="none" w:sz="0" w:space="0" w:color="auto"/>
                                        <w:right w:val="none" w:sz="0" w:space="0" w:color="auto"/>
                                      </w:divBdr>
                                      <w:divsChild>
                                        <w:div w:id="328409793">
                                          <w:marLeft w:val="0"/>
                                          <w:marRight w:val="0"/>
                                          <w:marTop w:val="0"/>
                                          <w:marBottom w:val="0"/>
                                          <w:divBdr>
                                            <w:top w:val="none" w:sz="0" w:space="0" w:color="auto"/>
                                            <w:left w:val="none" w:sz="0" w:space="0" w:color="auto"/>
                                            <w:bottom w:val="none" w:sz="0" w:space="0" w:color="auto"/>
                                            <w:right w:val="none" w:sz="0" w:space="0" w:color="auto"/>
                                          </w:divBdr>
                                          <w:divsChild>
                                            <w:div w:id="952592712">
                                              <w:marLeft w:val="675"/>
                                              <w:marRight w:val="0"/>
                                              <w:marTop w:val="0"/>
                                              <w:marBottom w:val="0"/>
                                              <w:divBdr>
                                                <w:top w:val="none" w:sz="0" w:space="0" w:color="auto"/>
                                                <w:left w:val="none" w:sz="0" w:space="0" w:color="auto"/>
                                                <w:bottom w:val="none" w:sz="0" w:space="0" w:color="auto"/>
                                                <w:right w:val="none" w:sz="0" w:space="0" w:color="auto"/>
                                              </w:divBdr>
                                              <w:divsChild>
                                                <w:div w:id="723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778564">
      <w:bodyDiv w:val="1"/>
      <w:marLeft w:val="0"/>
      <w:marRight w:val="0"/>
      <w:marTop w:val="0"/>
      <w:marBottom w:val="0"/>
      <w:divBdr>
        <w:top w:val="none" w:sz="0" w:space="0" w:color="auto"/>
        <w:left w:val="none" w:sz="0" w:space="0" w:color="auto"/>
        <w:bottom w:val="none" w:sz="0" w:space="0" w:color="auto"/>
        <w:right w:val="none" w:sz="0" w:space="0" w:color="auto"/>
      </w:divBdr>
    </w:div>
    <w:div w:id="20287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http://schemas.microsoft.com/sharepoint/v3">5528961</DocID>
    <LocalAttachment xmlns="http://schemas.microsoft.com/sharepoint/v3">false</LocalAttachment>
    <CaseRecordNumber xmlns="http://schemas.microsoft.com/sharepoint/v3">0</CaseRecordNumber>
    <CaseID xmlns="http://schemas.microsoft.com/sharepoint/v3">MDR-2017-00576</CaseID>
    <RegistrationDate xmlns="http://schemas.microsoft.com/sharepoint/v3" xsi:nil="true"/>
    <Related xmlns="http://schemas.microsoft.com/sharepoint/v3">false</Related>
    <Finalized xmlns="http://schemas.microsoft.com/sharepoint/v3">false</Finalized>
    <CCMSystemID xmlns="http://schemas.microsoft.com/sharepoint/v3">688f1d2d-605c-4297-9b0f-6bff8a5321a8</CCMSystemID>
    <CCMTemplateID xmlns="http://schemas.microsoft.com/sharepoint/v3">0</CCMTemplateID>
    <CCMCognitiveType xmlns="http://schemas.microsoft.com/sharepoint/v3" xsi:nil="true"/>
    <TaxCatchAll xmlns="0b3dbc1e-a0ef-4038-8395-b7d0be2fee00"/>
    <SecondaryKeywordsTaxHTField0 xmlns="D481C2F9-9A27-407A-946A-BC32D9D9E43D">
      <Terms xmlns="http://schemas.microsoft.com/office/infopath/2007/PartnerControls"/>
    </SecondaryKeywordsTaxHTField0>
    <Group xmlns="D481C2F9-9A27-407A-946A-BC32D9D9E43D">
      <UserInfo>
        <DisplayName/>
        <AccountId xsi:nil="true"/>
        <AccountType/>
      </UserInfo>
    </Group>
    <PrimaryKeywordTaxHTField0 xmlns="D481C2F9-9A27-407A-946A-BC32D9D9E43D">
      <Terms xmlns="http://schemas.microsoft.com/office/infopath/2007/PartnerControls"/>
    </PrimaryKeywordTaxHTField0>
    <ReceivedFrom xmlns="D481C2F9-9A27-407A-946A-BC32D9D9E43D" xsi:nil="true"/>
    <Afdeling_x003a__x0020_Selskab xmlns="D481C2F9-9A27-407A-946A-BC32D9D9E43D" xsi:nil="true"/>
    <Afdeling_x003a__x0020_Afdeling xmlns="D481C2F9-9A27-407A-946A-BC32D9D9E43D" xsi:nil="true"/>
    <Recipients xmlns="D481C2F9-9A27-407A-946A-BC32D9D9E43D"/>
    <Classification xmlns="D481C2F9-9A27-407A-946A-BC32D9D9E43D">Offentlig</Classification>
    <Correspondance xmlns="D481C2F9-9A27-407A-946A-BC32D9D9E43D">Intern</Correspondance>
    <DocumentTypeTaxHTField0 xmlns="D481C2F9-9A27-407A-946A-BC32D9D9E43D">
      <Terms xmlns="http://schemas.microsoft.com/office/infopath/2007/PartnerControls"/>
    </DocumentTypeTaxHTField0>
    <NotificationRecipients xmlns="D481C2F9-9A27-407A-946A-BC32D9D9E43D" xsi:nil="true"/>
    <PublishStatus xmlns="D481C2F9-9A27-407A-946A-BC32D9D9E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614557FD6DC1A4A8D731A37888D076F" ma:contentTypeVersion="2" ma:contentTypeDescription="GetOrganized dokument" ma:contentTypeScope="" ma:versionID="269c3aee7b86b1800799701d27e13f2d">
  <xsd:schema xmlns:xsd="http://www.w3.org/2001/XMLSchema" xmlns:xs="http://www.w3.org/2001/XMLSchema" xmlns:p="http://schemas.microsoft.com/office/2006/metadata/properties" xmlns:ns1="http://schemas.microsoft.com/sharepoint/v3" xmlns:ns2="D481C2F9-9A27-407A-946A-BC32D9D9E43D" xmlns:ns3="ebfeadab-bc85-4835-a157-b8b4e97ca194" xmlns:ns4="0b3dbc1e-a0ef-4038-8395-b7d0be2fee00" xmlns:ns5="2c00d56c-c9bf-4ccd-85e1-4824cd91943b" targetNamespace="http://schemas.microsoft.com/office/2006/metadata/properties" ma:root="true" ma:fieldsID="770ba79c92251dd35e4b689cf82a5c09" ns1:_="" ns2:_="" ns3:_="" ns4:_="" ns5:_="">
    <xsd:import namespace="http://schemas.microsoft.com/sharepoint/v3"/>
    <xsd:import namespace="D481C2F9-9A27-407A-946A-BC32D9D9E43D"/>
    <xsd:import namespace="ebfeadab-bc85-4835-a157-b8b4e97ca194"/>
    <xsd:import namespace="0b3dbc1e-a0ef-4038-8395-b7d0be2fee00"/>
    <xsd:import namespace="2c00d56c-c9bf-4ccd-85e1-4824cd91943b"/>
    <xsd:element name="properties">
      <xsd:complexType>
        <xsd:sequence>
          <xsd:element name="documentManagement">
            <xsd:complexType>
              <xsd:all>
                <xsd:element ref="ns2:Classification" minOccurs="0"/>
                <xsd:element ref="ns2:Correspondance" minOccurs="0"/>
                <xsd:element ref="ns2:Group" minOccurs="0"/>
                <xsd:element ref="ns2:ReceivedFrom" minOccurs="0"/>
                <xsd:element ref="ns2:Recipients" minOccurs="0"/>
                <xsd:element ref="ns2:PublishStatus" minOccurs="0"/>
                <xsd:element ref="ns2:NotificationRecipients" minOccurs="0"/>
                <xsd:element ref="ns3:DocumentDate" minOccurs="0"/>
                <xsd:element ref="ns2:Afdeling_x003a__x0020_Afdeling" minOccurs="0"/>
                <xsd:element ref="ns2:Afdeling_x003a__x0020_Selskab"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4:TaxCatchAll" minOccurs="0"/>
                <xsd:element ref="ns2:PrimaryKeywordTaxHTField0" minOccurs="0"/>
                <xsd:element ref="ns2:SecondaryKeywordsTaxHTField0" minOccurs="0"/>
                <xsd:element ref="ns2:DocumentTypeTaxHTField0"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1:CCMTemplateID" minOccurs="0"/>
                <xsd:element ref="ns1:CCMConversation" minOccurs="0"/>
                <xsd:element ref="ns1:CCMOriginalDocID" minOccurs="0"/>
                <xsd:element ref="ns1:CCMVisualId" minOccurs="0"/>
                <xsd:element ref="ns1:CCMCognitive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1" nillable="true" ma:displayName="Sags ID" ma:default="Tildeler" ma:internalName="Case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7" nillable="true" ma:displayName="Lokalt bilag" ma:default="False" ma:internalName="LocalAttachment" ma:readOnly="true">
      <xsd:simpleType>
        <xsd:restriction base="dms:Boolean"/>
      </xsd:simpleType>
    </xsd:element>
    <xsd:element name="CCMTemplateName" ma:index="32" nillable="true" ma:displayName="Skabelonnavn" ma:internalName="CCMTemplateName" ma:readOnly="true">
      <xsd:simpleType>
        <xsd:restriction base="dms:Text"/>
      </xsd:simpleType>
    </xsd:element>
    <xsd:element name="CCMTemplateVersion" ma:index="33" nillable="true" ma:displayName="Skabelonversion" ma:internalName="CCMTemplateVersion" ma:readOnly="true">
      <xsd:simpleType>
        <xsd:restriction base="dms:Text"/>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OriginalDocID" ma:index="41" nillable="true" ma:displayName="Originalt Dok ID" ma:description="" ma:internalName="CCMOriginalDocID" ma:readOnly="true">
      <xsd:simpleType>
        <xsd:restriction base="dms:Text"/>
      </xsd:simpleType>
    </xsd:element>
    <xsd:element name="CCMVisualId" ma:index="43" nillable="true" ma:displayName="Sags ID" ma:default="Tildeler" ma:internalName="CCMVisual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81C2F9-9A27-407A-946A-BC32D9D9E43D" elementFormDefault="qualified">
    <xsd:import namespace="http://schemas.microsoft.com/office/2006/documentManagement/types"/>
    <xsd:import namespace="http://schemas.microsoft.com/office/infopath/2007/PartnerControls"/>
    <xsd:element name="Classification" ma:index="5" nillable="true" ma:displayName="Klassifikation" ma:default="Intern" ma:format="Dropdown" ma:internalName="Classification">
      <xsd:simpleType>
        <xsd:restriction base="dms:Choice">
          <xsd:enumeration value="Offentlig"/>
          <xsd:enumeration value="Intern"/>
          <xsd:enumeration value="Fortrolig"/>
        </xsd:restriction>
      </xsd:simpleType>
    </xsd:element>
    <xsd:element name="Correspondance" ma:index="6"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Group" ma:index="7" nillable="true" ma:displayName="Gruppe" ma:default="19;#9832 Forvaltningsgruppe E" ma:list="UserInfo" ma:SearchPeopleOnly="false"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A0F04ADB-E6F4-45A3-859E-957A4C6C0457}" ma:internalName="Recipients" ma:readOnly="false" ma:showField="FullName">
      <xsd:complexType>
        <xsd:complexContent>
          <xsd:extension base="dms:MultiChoiceLookup">
            <xsd:sequence>
              <xsd:element name="Value" type="dms:Lookup" maxOccurs="unbounded" minOccurs="0" nillable="true"/>
            </xsd:sequence>
          </xsd:extension>
        </xsd:complexContent>
      </xsd:complexType>
    </xsd:element>
    <xsd:element name="PublishStatus" ma:index="10" nillable="true" ma:displayName="Publiceringsstatus" ma:default="" ma:internalName="PublishStatus">
      <xsd:simpleType>
        <xsd:restriction base="dms:Text"/>
      </xsd:simpleType>
    </xsd:element>
    <xsd:element name="NotificationRecipients" ma:index="11" nillable="true" ma:displayName="Publiceringsmodtagere" ma:default="" ma:internalName="NotificationRecipients">
      <xsd:simpleType>
        <xsd:restriction base="dms:Note">
          <xsd:maxLength value="255"/>
        </xsd:restriction>
      </xsd:simpleType>
    </xsd:element>
    <xsd:element name="Afdeling_x003a__x0020_Afdeling" ma:index="19" nillable="true" ma:displayName="Afdeling: Afdeling" ma:hidden="true" ma:internalName="Afdeling_x003a__x0020_Afdeling">
      <xsd:simpleType>
        <xsd:restriction base="dms:Text">
          <xsd:maxLength value="255"/>
        </xsd:restriction>
      </xsd:simpleType>
    </xsd:element>
    <xsd:element name="Afdeling_x003a__x0020_Selskab" ma:index="20" nillable="true" ma:displayName="Afdeling: Selskab" ma:hidden="true" ma:internalName="Afdeling_x003a__x0020_Selskab">
      <xsd:simpleType>
        <xsd:restriction base="dms:Text">
          <xsd:maxLength value="255"/>
        </xsd:restriction>
      </xsd:simpleType>
    </xsd:element>
    <xsd:element name="PrimaryKeywordTaxHTField0" ma:index="29" nillable="true" ma:taxonomy="true" ma:internalName="PrimaryKeywordTaxHTField0" ma:taxonomyFieldName="PrimaryKeyword" ma:displayName="Primært emneord" ma:default="" ma:fieldId="{8faee9e1-1455-4de9-a0a5-7cccc6917df5}" ma:sspId="0336d417-01bc-441d-8dc8-51512428f8df" ma:termSetId="e123f80c-227b-4354-91f8-efa41c374136" ma:anchorId="a1eb6a42-ba03-4ad7-a292-c173e8643eeb" ma:open="false" ma:isKeyword="false">
      <xsd:complexType>
        <xsd:sequence>
          <xsd:element ref="pc:Terms" minOccurs="0" maxOccurs="1"/>
        </xsd:sequence>
      </xsd:complexType>
    </xsd:element>
    <xsd:element name="SecondaryKeywordsTaxHTField0" ma:index="30" nillable="true" ma:taxonomy="true" ma:internalName="SecondaryKeywordsTaxHTField0" ma:taxonomyFieldName="SecondaryKeywords" ma:displayName="Sekundære emneord" ma:default="" ma:fieldId="{4137f6a0-c71d-4ee2-b3ae-0d18b2166925}" ma:taxonomyMulti="true" ma:sspId="0336d417-01bc-441d-8dc8-51512428f8df" ma:termSetId="e123f80c-227b-4354-91f8-efa41c374136" ma:anchorId="a1eb6a42-ba03-4ad7-a292-c173e8643eeb" ma:open="false" ma:isKeyword="false">
      <xsd:complexType>
        <xsd:sequence>
          <xsd:element ref="pc:Terms" minOccurs="0" maxOccurs="1"/>
        </xsd:sequence>
      </xsd:complexType>
    </xsd:element>
    <xsd:element name="DocumentTypeTaxHTField0" ma:index="31" nillable="true" ma:taxonomy="true" ma:internalName="DocumentTypeTaxHTField0" ma:taxonomyFieldName="DocumentType" ma:displayName="Dokumenttype" ma:default="" ma:fieldId="{d3bbc19f-5b9c-4287-ba43-ae15a6a84247}" ma:sspId="0336d417-01bc-441d-8dc8-51512428f8df" ma:termSetId="26de2f21-fa11-45fa-9cd0-9df6b70290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3dbc1e-a0ef-4038-8395-b7d0be2fee0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51c0659-22c5-4c70-b074-05b0468bb5b2}" ma:internalName="TaxCatchAll" ma:showField="CatchAllData" ma:web="0b3dbc1e-a0ef-4038-8395-b7d0be2fee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00d56c-c9bf-4ccd-85e1-4824cd91943b" elementFormDefault="qualified">
    <xsd:import namespace="http://schemas.microsoft.com/office/2006/documentManagement/types"/>
    <xsd:import namespace="http://schemas.microsoft.com/office/infopath/2007/PartnerControls"/>
    <xsd:element name="SharedWithUsers" ma:index="4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11DD-632D-4410-A51D-07CFB7B694F6}">
  <ds:schemaRefs>
    <ds:schemaRef ds:uri="D481C2F9-9A27-407A-946A-BC32D9D9E43D"/>
    <ds:schemaRef ds:uri="http://purl.org/dc/elements/1.1/"/>
    <ds:schemaRef ds:uri="http://schemas.microsoft.com/office/2006/metadata/properties"/>
    <ds:schemaRef ds:uri="ebfeadab-bc85-4835-a157-b8b4e97ca194"/>
    <ds:schemaRef ds:uri="0b3dbc1e-a0ef-4038-8395-b7d0be2fee00"/>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c00d56c-c9bf-4ccd-85e1-4824cd91943b"/>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C7F2294-937D-47F8-A831-C2B89AEF40FE}">
  <ds:schemaRefs>
    <ds:schemaRef ds:uri="http://schemas.microsoft.com/sharepoint/v3/contenttype/forms"/>
  </ds:schemaRefs>
</ds:datastoreItem>
</file>

<file path=customXml/itemProps3.xml><?xml version="1.0" encoding="utf-8"?>
<ds:datastoreItem xmlns:ds="http://schemas.openxmlformats.org/officeDocument/2006/customXml" ds:itemID="{359F85FE-5BD8-472A-975D-DC00BAFF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81C2F9-9A27-407A-946A-BC32D9D9E43D"/>
    <ds:schemaRef ds:uri="ebfeadab-bc85-4835-a157-b8b4e97ca194"/>
    <ds:schemaRef ds:uri="0b3dbc1e-a0ef-4038-8395-b7d0be2fee00"/>
    <ds:schemaRef ds:uri="2c00d56c-c9bf-4ccd-85e1-4824cd919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D2C2C-A9CF-4833-9B47-6D2AC8C4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803843BF</Template>
  <TotalTime>1</TotalTime>
  <Pages>2</Pages>
  <Words>846</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September 2001</vt:lpstr>
    </vt:vector>
  </TitlesOfParts>
  <Company>DAB</Company>
  <LinksUpToDate>false</LinksUpToDate>
  <CharactersWithSpaces>6001</CharactersWithSpaces>
  <SharedDoc>false</SharedDoc>
  <HLinks>
    <vt:vector size="12" baseType="variant">
      <vt:variant>
        <vt:i4>7209020</vt:i4>
      </vt:variant>
      <vt:variant>
        <vt:i4>0</vt:i4>
      </vt:variant>
      <vt:variant>
        <vt:i4>0</vt:i4>
      </vt:variant>
      <vt:variant>
        <vt:i4>5</vt:i4>
      </vt:variant>
      <vt:variant>
        <vt:lpwstr>http://www.dabbolig.dk/</vt:lpwstr>
      </vt:variant>
      <vt:variant>
        <vt:lpwstr/>
      </vt:variant>
      <vt:variant>
        <vt:i4>3145766</vt:i4>
      </vt:variant>
      <vt:variant>
        <vt:i4>0</vt:i4>
      </vt:variant>
      <vt:variant>
        <vt:i4>0</vt:i4>
      </vt:variant>
      <vt:variant>
        <vt:i4>5</vt:i4>
      </vt:variant>
      <vt:variant>
        <vt:lpwstr>http://www.b32.dk/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2001</dc:title>
  <dc:creator>lim</dc:creator>
  <cp:lastModifiedBy>Lise Lund Hansen</cp:lastModifiedBy>
  <cp:revision>2</cp:revision>
  <cp:lastPrinted>2017-07-04T10:28:00Z</cp:lastPrinted>
  <dcterms:created xsi:type="dcterms:W3CDTF">2020-06-18T08:43:00Z</dcterms:created>
  <dcterms:modified xsi:type="dcterms:W3CDTF">2020-06-18T08:43:00Z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0x010100AC085CFC53BC46CEA2EADE194AD9D482006614557FD6DC1A4A8D731A37888D076F</vt:lpwstr>
  </property>
  <property fmtid="{D5CDD505-2E9C-101B-9397-08002B2CF9AE}" pid="3" name="SecondaryKeywords">
    <vt:lpwstr/>
  </property>
  <property fmtid="{D5CDD505-2E9C-101B-9397-08002B2CF9AE}" pid="4" name="CCMSystem">
    <vt:lpwstr> </vt:lpwstr>
  </property>
</Properties>
</file>